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64A7F" w14:textId="77777777" w:rsidR="00465D96" w:rsidRPr="00465D96" w:rsidRDefault="004E7467" w:rsidP="00F41591">
      <w:pPr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369C9" wp14:editId="685DFAA4">
                <wp:simplePos x="0" y="0"/>
                <wp:positionH relativeFrom="column">
                  <wp:posOffset>5167630</wp:posOffset>
                </wp:positionH>
                <wp:positionV relativeFrom="paragraph">
                  <wp:posOffset>395605</wp:posOffset>
                </wp:positionV>
                <wp:extent cx="152400" cy="152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6604DBD" id="Rectangle 4" o:spid="_x0000_s1026" style="position:absolute;margin-left:406.9pt;margin-top:31.15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" fillcolor="#c00000" stroked="f" strokeweight="2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54F60" wp14:editId="61A301FF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57175" cy="25717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3C46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73CBDE9" id="Rectangle 5" o:spid="_x0000_s1026" style="position:absolute;margin-left:-30.95pt;margin-top:.35pt;width:20.25pt;height:20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" fillcolor="#3c4682" stroked="f" strokeweight="2pt">
                <w10:wrap anchorx="margin"/>
              </v:rect>
            </w:pict>
          </mc:Fallback>
        </mc:AlternateContent>
      </w:r>
      <w:r w:rsidR="00465D96">
        <w:rPr>
          <w:noProof/>
          <w:lang w:eastAsia="hr-HR"/>
        </w:rPr>
        <w:drawing>
          <wp:inline distT="0" distB="0" distL="0" distR="0" wp14:anchorId="459071AC" wp14:editId="5165ABC0">
            <wp:extent cx="1453945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P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4D4C2" w14:textId="77777777" w:rsidR="008928A5" w:rsidRDefault="008928A5" w:rsidP="00F41591"/>
    <w:p w14:paraId="61B30285" w14:textId="77777777" w:rsidR="00465D96" w:rsidRPr="00F41591" w:rsidRDefault="00465D96" w:rsidP="00F41591">
      <w:r w:rsidRPr="00F41591">
        <w:t>OBJAVA ZA MEDIJE</w:t>
      </w:r>
    </w:p>
    <w:p w14:paraId="2B74A5AC" w14:textId="77777777" w:rsidR="00465D96" w:rsidRDefault="00F41591" w:rsidP="00F4159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ABD8A" wp14:editId="33C63A57">
                <wp:simplePos x="0" y="0"/>
                <wp:positionH relativeFrom="column">
                  <wp:posOffset>-23495</wp:posOffset>
                </wp:positionH>
                <wp:positionV relativeFrom="paragraph">
                  <wp:posOffset>92710</wp:posOffset>
                </wp:positionV>
                <wp:extent cx="31813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C46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791EE8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7.3pt" to="248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" strokecolor="#3c4682" strokeweight="1pt"/>
            </w:pict>
          </mc:Fallback>
        </mc:AlternateContent>
      </w:r>
    </w:p>
    <w:p w14:paraId="35048CE7" w14:textId="5754DBE3" w:rsidR="00910537" w:rsidRPr="001C137B" w:rsidRDefault="00953C82" w:rsidP="0094249F">
      <w:pPr>
        <w:spacing w:before="120" w:after="120" w:line="276" w:lineRule="auto"/>
        <w:jc w:val="both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U rad puštena Sunčana elektrana Vis, najveća sunčana elektrana u Hrvatskoj</w:t>
      </w:r>
    </w:p>
    <w:p w14:paraId="0A9E5675" w14:textId="77777777" w:rsidR="00AD51C3" w:rsidRDefault="00B52E14" w:rsidP="00E27D82">
      <w:pPr>
        <w:pStyle w:val="ListParagraph"/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Investicija u </w:t>
      </w:r>
      <w:r w:rsidR="00E27D82" w:rsidRPr="001C137B">
        <w:rPr>
          <w:rFonts w:asciiTheme="minorHAnsi" w:hAnsiTheme="minorHAnsi"/>
          <w:b/>
          <w:sz w:val="22"/>
          <w:szCs w:val="22"/>
        </w:rPr>
        <w:t xml:space="preserve">SE </w:t>
      </w:r>
      <w:r w:rsidR="00953C82">
        <w:rPr>
          <w:rFonts w:asciiTheme="minorHAnsi" w:hAnsiTheme="minorHAnsi"/>
          <w:b/>
          <w:sz w:val="22"/>
          <w:szCs w:val="22"/>
        </w:rPr>
        <w:t>Vis</w:t>
      </w:r>
      <w:r>
        <w:rPr>
          <w:rFonts w:asciiTheme="minorHAnsi" w:hAnsiTheme="minorHAnsi"/>
          <w:b/>
          <w:sz w:val="22"/>
          <w:szCs w:val="22"/>
        </w:rPr>
        <w:t xml:space="preserve"> iznosi 31 milijun kuna </w:t>
      </w:r>
    </w:p>
    <w:p w14:paraId="7767867D" w14:textId="6D848428" w:rsidR="00E27D82" w:rsidRDefault="00AD51C3" w:rsidP="00E27D82">
      <w:pPr>
        <w:pStyle w:val="ListParagraph"/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SE Vis snage 3,5 MW prva je velika sunčana elektrana na hrvatskim otocima, a </w:t>
      </w:r>
      <w:r w:rsidR="0082027B">
        <w:rPr>
          <w:rFonts w:asciiTheme="minorHAnsi" w:hAnsiTheme="minorHAnsi"/>
          <w:b/>
          <w:sz w:val="22"/>
          <w:szCs w:val="22"/>
        </w:rPr>
        <w:t>podmirivat će potrošnju oko 1</w:t>
      </w:r>
      <w:r w:rsidR="00E27D82" w:rsidRPr="001C137B">
        <w:rPr>
          <w:rFonts w:asciiTheme="minorHAnsi" w:hAnsiTheme="minorHAnsi"/>
          <w:b/>
          <w:sz w:val="22"/>
          <w:szCs w:val="22"/>
        </w:rPr>
        <w:t>.</w:t>
      </w:r>
      <w:r w:rsidR="0082027B">
        <w:rPr>
          <w:rFonts w:asciiTheme="minorHAnsi" w:hAnsiTheme="minorHAnsi"/>
          <w:b/>
          <w:sz w:val="22"/>
          <w:szCs w:val="22"/>
        </w:rPr>
        <w:t>6</w:t>
      </w:r>
      <w:r w:rsidR="00E27D82" w:rsidRPr="001C137B">
        <w:rPr>
          <w:rFonts w:asciiTheme="minorHAnsi" w:hAnsiTheme="minorHAnsi"/>
          <w:b/>
          <w:sz w:val="22"/>
          <w:szCs w:val="22"/>
        </w:rPr>
        <w:t>00 kućanstava</w:t>
      </w:r>
    </w:p>
    <w:p w14:paraId="599F6E42" w14:textId="77777777" w:rsidR="0082027B" w:rsidRPr="0082027B" w:rsidRDefault="0082027B" w:rsidP="0082027B">
      <w:pPr>
        <w:pStyle w:val="ListParagraph"/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2"/>
          <w:szCs w:val="22"/>
        </w:rPr>
      </w:pPr>
      <w:r w:rsidRPr="0082027B">
        <w:rPr>
          <w:rFonts w:asciiTheme="minorHAnsi" w:hAnsiTheme="minorHAnsi"/>
          <w:b/>
          <w:sz w:val="22"/>
          <w:szCs w:val="22"/>
        </w:rPr>
        <w:t xml:space="preserve">Uz elektranu će se instalirati baterijski spremnik snage 1 MW, </w:t>
      </w:r>
      <w:r>
        <w:rPr>
          <w:rFonts w:asciiTheme="minorHAnsi" w:hAnsiTheme="minorHAnsi"/>
          <w:b/>
          <w:sz w:val="22"/>
          <w:szCs w:val="22"/>
        </w:rPr>
        <w:t>prvi takve veličine u Hrvatskoj</w:t>
      </w:r>
      <w:r w:rsidRPr="0082027B">
        <w:rPr>
          <w:rFonts w:asciiTheme="minorHAnsi" w:hAnsiTheme="minorHAnsi"/>
          <w:b/>
          <w:sz w:val="22"/>
          <w:szCs w:val="22"/>
        </w:rPr>
        <w:t xml:space="preserve"> </w:t>
      </w:r>
    </w:p>
    <w:p w14:paraId="5455B5C3" w14:textId="57764DAF" w:rsidR="0082027B" w:rsidRPr="0082027B" w:rsidRDefault="00AD51C3" w:rsidP="0082027B">
      <w:pPr>
        <w:pStyle w:val="ListParagraph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Uk</w:t>
      </w:r>
      <w:r w:rsidR="0082027B" w:rsidRPr="0082027B">
        <w:rPr>
          <w:rFonts w:asciiTheme="minorHAnsi" w:hAnsiTheme="minorHAnsi"/>
          <w:b/>
          <w:sz w:val="22"/>
          <w:szCs w:val="22"/>
        </w:rPr>
        <w:t>upn</w:t>
      </w:r>
      <w:r>
        <w:rPr>
          <w:rFonts w:asciiTheme="minorHAnsi" w:hAnsiTheme="minorHAnsi"/>
          <w:b/>
          <w:sz w:val="22"/>
          <w:szCs w:val="22"/>
        </w:rPr>
        <w:t>a</w:t>
      </w:r>
      <w:r w:rsidR="0082027B" w:rsidRPr="0082027B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ostvarena </w:t>
      </w:r>
      <w:r w:rsidR="0082027B" w:rsidRPr="0082027B">
        <w:rPr>
          <w:rFonts w:asciiTheme="minorHAnsi" w:hAnsiTheme="minorHAnsi"/>
          <w:b/>
          <w:sz w:val="22"/>
          <w:szCs w:val="22"/>
        </w:rPr>
        <w:t xml:space="preserve">ulaganja HEP-a u 2020. </w:t>
      </w:r>
      <w:r>
        <w:rPr>
          <w:rFonts w:asciiTheme="minorHAnsi" w:hAnsiTheme="minorHAnsi"/>
          <w:b/>
          <w:sz w:val="22"/>
          <w:szCs w:val="22"/>
        </w:rPr>
        <w:t>i</w:t>
      </w:r>
      <w:r w:rsidR="0082027B" w:rsidRPr="0082027B">
        <w:rPr>
          <w:rFonts w:asciiTheme="minorHAnsi" w:hAnsiTheme="minorHAnsi"/>
          <w:b/>
          <w:sz w:val="22"/>
          <w:szCs w:val="22"/>
        </w:rPr>
        <w:t>znosit</w:t>
      </w:r>
      <w:r>
        <w:rPr>
          <w:rFonts w:asciiTheme="minorHAnsi" w:hAnsiTheme="minorHAnsi"/>
          <w:b/>
          <w:sz w:val="22"/>
          <w:szCs w:val="22"/>
        </w:rPr>
        <w:t xml:space="preserve"> će </w:t>
      </w:r>
      <w:r w:rsidR="0082027B" w:rsidRPr="0082027B">
        <w:rPr>
          <w:rFonts w:asciiTheme="minorHAnsi" w:hAnsiTheme="minorHAnsi"/>
          <w:b/>
          <w:sz w:val="22"/>
          <w:szCs w:val="22"/>
        </w:rPr>
        <w:t>rek</w:t>
      </w:r>
      <w:r w:rsidR="0059316D">
        <w:rPr>
          <w:rFonts w:asciiTheme="minorHAnsi" w:hAnsiTheme="minorHAnsi"/>
          <w:b/>
          <w:sz w:val="22"/>
          <w:szCs w:val="22"/>
        </w:rPr>
        <w:t>ordnih više od 4 milijarde kuna</w:t>
      </w:r>
    </w:p>
    <w:p w14:paraId="772AE73B" w14:textId="77777777" w:rsidR="00CC4D4A" w:rsidRPr="001C137B" w:rsidRDefault="00CC4D4A" w:rsidP="00CC4D4A">
      <w:pPr>
        <w:pStyle w:val="ListParagraph"/>
        <w:tabs>
          <w:tab w:val="left" w:pos="709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43F5CA21" w14:textId="50E9433D" w:rsidR="00CC4D4A" w:rsidRDefault="00953C82" w:rsidP="000C131E">
      <w:pPr>
        <w:spacing w:after="120" w:line="240" w:lineRule="atLeas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VIS</w:t>
      </w:r>
      <w:r w:rsidR="00CF2149" w:rsidRPr="001C137B">
        <w:rPr>
          <w:rFonts w:asciiTheme="minorHAnsi" w:hAnsiTheme="minorHAnsi"/>
          <w:color w:val="auto"/>
        </w:rPr>
        <w:t xml:space="preserve">, </w:t>
      </w:r>
      <w:r>
        <w:rPr>
          <w:rFonts w:asciiTheme="minorHAnsi" w:hAnsiTheme="minorHAnsi"/>
          <w:color w:val="auto"/>
        </w:rPr>
        <w:t>11</w:t>
      </w:r>
      <w:r w:rsidR="00910537" w:rsidRPr="001C137B">
        <w:rPr>
          <w:rFonts w:asciiTheme="minorHAnsi" w:hAnsiTheme="minorHAnsi"/>
          <w:color w:val="auto"/>
        </w:rPr>
        <w:t xml:space="preserve">. </w:t>
      </w:r>
      <w:r>
        <w:rPr>
          <w:rFonts w:asciiTheme="minorHAnsi" w:hAnsiTheme="minorHAnsi"/>
          <w:color w:val="auto"/>
        </w:rPr>
        <w:t>RUJNA</w:t>
      </w:r>
      <w:r w:rsidR="00492C22" w:rsidRPr="001C137B">
        <w:rPr>
          <w:rFonts w:asciiTheme="minorHAnsi" w:hAnsiTheme="minorHAnsi"/>
          <w:color w:val="auto"/>
        </w:rPr>
        <w:t xml:space="preserve"> 2020</w:t>
      </w:r>
      <w:r w:rsidR="00910537" w:rsidRPr="001C137B">
        <w:rPr>
          <w:rFonts w:asciiTheme="minorHAnsi" w:hAnsiTheme="minorHAnsi"/>
          <w:color w:val="auto"/>
        </w:rPr>
        <w:t xml:space="preserve">. </w:t>
      </w:r>
      <w:r w:rsidR="0096796E" w:rsidRPr="001C137B">
        <w:rPr>
          <w:rFonts w:asciiTheme="minorHAnsi" w:hAnsiTheme="minorHAnsi"/>
          <w:color w:val="auto"/>
        </w:rPr>
        <w:t>–</w:t>
      </w:r>
      <w:r w:rsidR="00910537" w:rsidRPr="001C137B">
        <w:rPr>
          <w:rFonts w:asciiTheme="minorHAnsi" w:hAnsiTheme="minorHAnsi"/>
          <w:color w:val="auto"/>
        </w:rPr>
        <w:t xml:space="preserve"> </w:t>
      </w:r>
      <w:r w:rsidR="00D543A9">
        <w:rPr>
          <w:rFonts w:asciiTheme="minorHAnsi" w:hAnsiTheme="minorHAnsi"/>
          <w:color w:val="auto"/>
        </w:rPr>
        <w:t xml:space="preserve">Izaslanik predsjednika Vlade Republike Hrvatske, državni tajnik u Ministarstvu gospodarstva i održivog razvoja Ivo </w:t>
      </w:r>
      <w:proofErr w:type="spellStart"/>
      <w:r w:rsidR="00D543A9">
        <w:rPr>
          <w:rFonts w:asciiTheme="minorHAnsi" w:hAnsiTheme="minorHAnsi"/>
          <w:color w:val="auto"/>
        </w:rPr>
        <w:t>Milatić</w:t>
      </w:r>
      <w:proofErr w:type="spellEnd"/>
      <w:r w:rsidRPr="008813D5">
        <w:rPr>
          <w:rFonts w:asciiTheme="minorHAnsi" w:hAnsiTheme="minorHAnsi"/>
          <w:color w:val="FF0000"/>
        </w:rPr>
        <w:t xml:space="preserve"> </w:t>
      </w:r>
      <w:r w:rsidR="00E343F4" w:rsidRPr="001C137B">
        <w:rPr>
          <w:rFonts w:asciiTheme="minorHAnsi" w:hAnsiTheme="minorHAnsi"/>
          <w:color w:val="auto"/>
        </w:rPr>
        <w:t xml:space="preserve">i predsjednik Uprave Hrvatske elektroprivrede Frane Barbarić </w:t>
      </w:r>
      <w:r>
        <w:rPr>
          <w:rFonts w:asciiTheme="minorHAnsi" w:hAnsiTheme="minorHAnsi"/>
          <w:color w:val="auto"/>
        </w:rPr>
        <w:t>pustili su danas u rad</w:t>
      </w:r>
      <w:r w:rsidR="00686438" w:rsidRPr="001C137B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31 milijun kuna vrijednu Sunčanu</w:t>
      </w:r>
      <w:r w:rsidR="002F4670">
        <w:rPr>
          <w:rFonts w:asciiTheme="minorHAnsi" w:hAnsiTheme="minorHAnsi"/>
          <w:color w:val="auto"/>
        </w:rPr>
        <w:t xml:space="preserve"> elektranu</w:t>
      </w:r>
      <w:r w:rsidRPr="00953C82">
        <w:rPr>
          <w:rFonts w:asciiTheme="minorHAnsi" w:hAnsiTheme="minorHAnsi"/>
          <w:color w:val="auto"/>
        </w:rPr>
        <w:t xml:space="preserve"> Vis</w:t>
      </w:r>
      <w:r>
        <w:rPr>
          <w:rFonts w:asciiTheme="minorHAnsi" w:hAnsiTheme="minorHAnsi"/>
          <w:color w:val="auto"/>
        </w:rPr>
        <w:t>,</w:t>
      </w:r>
      <w:r w:rsidRPr="001C137B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najveću</w:t>
      </w:r>
      <w:r w:rsidR="00CC4D4A" w:rsidRPr="001C137B">
        <w:rPr>
          <w:rFonts w:asciiTheme="minorHAnsi" w:hAnsiTheme="minorHAnsi"/>
          <w:color w:val="auto"/>
        </w:rPr>
        <w:t xml:space="preserve"> sunčan</w:t>
      </w:r>
      <w:r>
        <w:rPr>
          <w:rFonts w:asciiTheme="minorHAnsi" w:hAnsiTheme="minorHAnsi"/>
          <w:color w:val="auto"/>
        </w:rPr>
        <w:t>u</w:t>
      </w:r>
      <w:r w:rsidR="00814C1B" w:rsidRPr="001C137B">
        <w:rPr>
          <w:rFonts w:asciiTheme="minorHAnsi" w:hAnsiTheme="minorHAnsi"/>
          <w:color w:val="auto"/>
        </w:rPr>
        <w:t xml:space="preserve"> elektran</w:t>
      </w:r>
      <w:r>
        <w:rPr>
          <w:rFonts w:asciiTheme="minorHAnsi" w:hAnsiTheme="minorHAnsi"/>
          <w:color w:val="auto"/>
        </w:rPr>
        <w:t>u</w:t>
      </w:r>
      <w:r w:rsidR="00814C1B" w:rsidRPr="001C137B">
        <w:rPr>
          <w:rFonts w:asciiTheme="minorHAnsi" w:hAnsiTheme="minorHAnsi"/>
          <w:color w:val="auto"/>
        </w:rPr>
        <w:t xml:space="preserve"> u Hrvatskoj</w:t>
      </w:r>
      <w:r w:rsidR="0082027B">
        <w:rPr>
          <w:rFonts w:asciiTheme="minorHAnsi" w:hAnsiTheme="minorHAnsi"/>
          <w:color w:val="auto"/>
        </w:rPr>
        <w:t>.</w:t>
      </w:r>
      <w:r w:rsidRPr="00953C82">
        <w:t xml:space="preserve"> </w:t>
      </w:r>
      <w:r w:rsidR="0082027B">
        <w:rPr>
          <w:rFonts w:asciiTheme="minorHAnsi" w:hAnsiTheme="minorHAnsi"/>
          <w:color w:val="auto"/>
        </w:rPr>
        <w:t>SE Vis</w:t>
      </w:r>
      <w:r w:rsidRPr="00953C82">
        <w:rPr>
          <w:rFonts w:asciiTheme="minorHAnsi" w:hAnsiTheme="minorHAnsi"/>
          <w:color w:val="auto"/>
        </w:rPr>
        <w:t>, snage 3,5 MW</w:t>
      </w:r>
      <w:r w:rsidR="0082027B">
        <w:rPr>
          <w:rFonts w:asciiTheme="minorHAnsi" w:hAnsiTheme="minorHAnsi"/>
          <w:color w:val="auto"/>
        </w:rPr>
        <w:t>,</w:t>
      </w:r>
      <w:r w:rsidRPr="00953C82">
        <w:rPr>
          <w:rFonts w:asciiTheme="minorHAnsi" w:hAnsiTheme="minorHAnsi"/>
          <w:color w:val="auto"/>
        </w:rPr>
        <w:t xml:space="preserve"> prva </w:t>
      </w:r>
      <w:r w:rsidR="0082027B">
        <w:rPr>
          <w:rFonts w:asciiTheme="minorHAnsi" w:hAnsiTheme="minorHAnsi"/>
          <w:color w:val="auto"/>
        </w:rPr>
        <w:t xml:space="preserve">je </w:t>
      </w:r>
      <w:r w:rsidRPr="00953C82">
        <w:rPr>
          <w:rFonts w:asciiTheme="minorHAnsi" w:hAnsiTheme="minorHAnsi"/>
          <w:color w:val="auto"/>
        </w:rPr>
        <w:t xml:space="preserve">od sedam HEP-ovih sunčanih elektrana koje će se pustiti u rad tijekom ove godine u sklopu 750 milijuna kuna vrijednog ciklusa izgradnje sunčanih elektrana u razdoblju od 2019. do 2023. </w:t>
      </w:r>
      <w:r w:rsidR="00FC1153">
        <w:rPr>
          <w:rFonts w:asciiTheme="minorHAnsi" w:hAnsiTheme="minorHAnsi"/>
          <w:color w:val="auto"/>
        </w:rPr>
        <w:t>g</w:t>
      </w:r>
      <w:r w:rsidRPr="00953C82">
        <w:rPr>
          <w:rFonts w:asciiTheme="minorHAnsi" w:hAnsiTheme="minorHAnsi"/>
          <w:color w:val="auto"/>
        </w:rPr>
        <w:t>odine</w:t>
      </w:r>
      <w:r w:rsidR="00FC1153">
        <w:rPr>
          <w:rFonts w:asciiTheme="minorHAnsi" w:hAnsiTheme="minorHAnsi"/>
          <w:color w:val="auto"/>
        </w:rPr>
        <w:t>.</w:t>
      </w:r>
    </w:p>
    <w:p w14:paraId="47582C07" w14:textId="77777777" w:rsidR="00FC1153" w:rsidRPr="001C137B" w:rsidRDefault="00FC1153" w:rsidP="000C131E">
      <w:pPr>
        <w:spacing w:after="120" w:line="240" w:lineRule="atLeast"/>
        <w:jc w:val="both"/>
        <w:rPr>
          <w:rFonts w:asciiTheme="minorHAnsi" w:hAnsiTheme="minorHAnsi"/>
          <w:color w:val="auto"/>
        </w:rPr>
      </w:pPr>
      <w:r w:rsidRPr="00FC1153">
        <w:rPr>
          <w:rFonts w:asciiTheme="minorHAnsi" w:hAnsiTheme="minorHAnsi"/>
          <w:b w:val="0"/>
          <w:color w:val="auto"/>
        </w:rPr>
        <w:t>Izgradnjom sunčane elektrane, otok Vis dobio je vlastiti izvor obnovljive energije i veću sigurnost opskrbe električnom energijom, posebno u razdobljima povećane potrošnje tijekom turističke sezone</w:t>
      </w:r>
      <w:r>
        <w:rPr>
          <w:rFonts w:asciiTheme="minorHAnsi" w:hAnsiTheme="minorHAnsi"/>
          <w:b w:val="0"/>
          <w:color w:val="auto"/>
        </w:rPr>
        <w:t>.</w:t>
      </w:r>
      <w:r w:rsidR="00A23648" w:rsidRPr="00A23648">
        <w:t xml:space="preserve"> </w:t>
      </w:r>
    </w:p>
    <w:p w14:paraId="36B4A47B" w14:textId="1D8802EF" w:rsidR="007859AB" w:rsidRPr="007859AB" w:rsidRDefault="007859AB" w:rsidP="00A2432E">
      <w:pPr>
        <w:spacing w:after="120" w:line="240" w:lineRule="atLeast"/>
        <w:jc w:val="both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>„</w:t>
      </w:r>
      <w:r w:rsidR="00A2432E" w:rsidRPr="00A2432E">
        <w:rPr>
          <w:rFonts w:asciiTheme="minorHAnsi" w:hAnsiTheme="minorHAnsi"/>
          <w:b w:val="0"/>
          <w:i/>
          <w:color w:val="auto"/>
        </w:rPr>
        <w:t>Puštanje u rad najveće sunčane elektrane u Hrvatskoj povijesni je dan za otok Vis i početak onoga što će se u Hrvatskoj događati u narednih 10 godina. Vlada Republike Hrvatske je još 2017. godine snažno krenula u realizaciju nove energetske politike Hrvatske i Europske unije, koje su usmjerene ulaganjima u zelenu energiju.</w:t>
      </w:r>
      <w:r w:rsidR="00A2432E">
        <w:rPr>
          <w:rFonts w:asciiTheme="minorHAnsi" w:hAnsiTheme="minorHAnsi"/>
          <w:b w:val="0"/>
          <w:i/>
          <w:color w:val="auto"/>
        </w:rPr>
        <w:t xml:space="preserve"> </w:t>
      </w:r>
      <w:r w:rsidR="00A2432E" w:rsidRPr="00A2432E">
        <w:rPr>
          <w:rFonts w:asciiTheme="minorHAnsi" w:hAnsiTheme="minorHAnsi"/>
          <w:b w:val="0"/>
          <w:i/>
          <w:color w:val="auto"/>
        </w:rPr>
        <w:t xml:space="preserve">Ova elektrana je najbolji primjer takvog ulaganja i u ime Vlade čestitam HEP-u i </w:t>
      </w:r>
      <w:r w:rsidR="00A2432E">
        <w:rPr>
          <w:rFonts w:asciiTheme="minorHAnsi" w:hAnsiTheme="minorHAnsi"/>
          <w:b w:val="0"/>
          <w:i/>
          <w:color w:val="auto"/>
        </w:rPr>
        <w:t>KONČARU</w:t>
      </w:r>
      <w:r w:rsidR="00A2432E" w:rsidRPr="00A2432E">
        <w:rPr>
          <w:rFonts w:asciiTheme="minorHAnsi" w:hAnsiTheme="minorHAnsi"/>
          <w:b w:val="0"/>
          <w:i/>
          <w:color w:val="auto"/>
        </w:rPr>
        <w:t xml:space="preserve"> na ostvarenju ove vrijedne investicije za hrvatsku energetiku i gospodarstvo</w:t>
      </w:r>
      <w:r>
        <w:rPr>
          <w:rFonts w:asciiTheme="minorHAnsi" w:hAnsiTheme="minorHAnsi"/>
          <w:b w:val="0"/>
          <w:color w:val="auto"/>
        </w:rPr>
        <w:t xml:space="preserve">“, izjavio je Ivo </w:t>
      </w:r>
      <w:proofErr w:type="spellStart"/>
      <w:r>
        <w:rPr>
          <w:rFonts w:asciiTheme="minorHAnsi" w:hAnsiTheme="minorHAnsi"/>
          <w:b w:val="0"/>
          <w:color w:val="auto"/>
        </w:rPr>
        <w:t>Milatić</w:t>
      </w:r>
      <w:proofErr w:type="spellEnd"/>
      <w:r>
        <w:rPr>
          <w:rFonts w:asciiTheme="minorHAnsi" w:hAnsiTheme="minorHAnsi"/>
          <w:b w:val="0"/>
          <w:color w:val="auto"/>
        </w:rPr>
        <w:t xml:space="preserve">, državni tajnik u Ministarstvu gospodarstva i održivog razvoja te izaslanik predsjednika Vlade Republike Hrvatske na današnjem događanju. </w:t>
      </w:r>
    </w:p>
    <w:p w14:paraId="3B7F0107" w14:textId="0AAFABFB" w:rsidR="00591FF7" w:rsidRDefault="00860DDA" w:rsidP="007859AB">
      <w:pPr>
        <w:spacing w:after="120" w:line="240" w:lineRule="atLeast"/>
        <w:jc w:val="both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 xml:space="preserve">SE Vis je </w:t>
      </w:r>
      <w:r w:rsidRPr="00860DDA">
        <w:rPr>
          <w:rFonts w:asciiTheme="minorHAnsi" w:hAnsiTheme="minorHAnsi"/>
          <w:b w:val="0"/>
          <w:color w:val="auto"/>
        </w:rPr>
        <w:t xml:space="preserve">prva velika sunčana elektrana izgrađena na </w:t>
      </w:r>
      <w:r>
        <w:rPr>
          <w:rFonts w:asciiTheme="minorHAnsi" w:hAnsiTheme="minorHAnsi"/>
          <w:b w:val="0"/>
          <w:color w:val="auto"/>
        </w:rPr>
        <w:t>hrvatskim</w:t>
      </w:r>
      <w:r w:rsidRPr="00860DDA">
        <w:rPr>
          <w:rFonts w:asciiTheme="minorHAnsi" w:hAnsiTheme="minorHAnsi"/>
          <w:b w:val="0"/>
          <w:color w:val="auto"/>
        </w:rPr>
        <w:t xml:space="preserve"> otocima</w:t>
      </w:r>
      <w:r>
        <w:rPr>
          <w:rFonts w:asciiTheme="minorHAnsi" w:hAnsiTheme="minorHAnsi"/>
          <w:b w:val="0"/>
          <w:color w:val="auto"/>
        </w:rPr>
        <w:t>.</w:t>
      </w:r>
      <w:r w:rsidRPr="00860DDA">
        <w:rPr>
          <w:rFonts w:asciiTheme="minorHAnsi" w:hAnsiTheme="minorHAnsi"/>
          <w:b w:val="0"/>
          <w:color w:val="auto"/>
        </w:rPr>
        <w:t xml:space="preserve"> </w:t>
      </w:r>
      <w:r w:rsidR="0059316D" w:rsidRPr="001C137B">
        <w:rPr>
          <w:rFonts w:asciiTheme="minorHAnsi" w:hAnsiTheme="minorHAnsi"/>
          <w:b w:val="0"/>
          <w:color w:val="auto"/>
        </w:rPr>
        <w:t>Elektrana sn</w:t>
      </w:r>
      <w:r w:rsidR="0059316D">
        <w:rPr>
          <w:rFonts w:asciiTheme="minorHAnsi" w:hAnsiTheme="minorHAnsi"/>
          <w:b w:val="0"/>
          <w:color w:val="auto"/>
        </w:rPr>
        <w:t>age 3</w:t>
      </w:r>
      <w:r w:rsidR="0059316D" w:rsidRPr="001C137B">
        <w:rPr>
          <w:rFonts w:asciiTheme="minorHAnsi" w:hAnsiTheme="minorHAnsi"/>
          <w:b w:val="0"/>
          <w:color w:val="auto"/>
        </w:rPr>
        <w:t>,5 M</w:t>
      </w:r>
      <w:r w:rsidR="0059316D">
        <w:rPr>
          <w:rFonts w:asciiTheme="minorHAnsi" w:hAnsiTheme="minorHAnsi"/>
          <w:b w:val="0"/>
          <w:color w:val="auto"/>
        </w:rPr>
        <w:t>W godišnje će proizvoditi</w:t>
      </w:r>
      <w:r w:rsidR="006C6D05">
        <w:rPr>
          <w:rFonts w:asciiTheme="minorHAnsi" w:hAnsiTheme="minorHAnsi"/>
          <w:b w:val="0"/>
          <w:color w:val="auto"/>
        </w:rPr>
        <w:t>,</w:t>
      </w:r>
      <w:r w:rsidR="0059316D">
        <w:rPr>
          <w:rFonts w:asciiTheme="minorHAnsi" w:hAnsiTheme="minorHAnsi"/>
          <w:b w:val="0"/>
          <w:color w:val="auto"/>
        </w:rPr>
        <w:t xml:space="preserve"> bez poticaja i</w:t>
      </w:r>
      <w:r w:rsidR="0059316D" w:rsidRPr="00FC1153">
        <w:rPr>
          <w:rFonts w:asciiTheme="minorHAnsi" w:hAnsiTheme="minorHAnsi"/>
          <w:b w:val="0"/>
          <w:color w:val="auto"/>
        </w:rPr>
        <w:t xml:space="preserve"> na potpuno tržišnoj osnovi</w:t>
      </w:r>
      <w:r w:rsidR="006C6D05">
        <w:rPr>
          <w:rFonts w:asciiTheme="minorHAnsi" w:hAnsiTheme="minorHAnsi"/>
          <w:b w:val="0"/>
          <w:color w:val="auto"/>
        </w:rPr>
        <w:t>,</w:t>
      </w:r>
      <w:r w:rsidR="0059316D">
        <w:rPr>
          <w:rFonts w:asciiTheme="minorHAnsi" w:hAnsiTheme="minorHAnsi"/>
          <w:b w:val="0"/>
          <w:color w:val="auto"/>
        </w:rPr>
        <w:t xml:space="preserve"> oko </w:t>
      </w:r>
      <w:r w:rsidR="0059316D" w:rsidRPr="001C137B">
        <w:rPr>
          <w:rFonts w:asciiTheme="minorHAnsi" w:hAnsiTheme="minorHAnsi"/>
          <w:b w:val="0"/>
          <w:color w:val="auto"/>
        </w:rPr>
        <w:t>5 milijuna kWh električne energi</w:t>
      </w:r>
      <w:r w:rsidR="0059316D">
        <w:rPr>
          <w:rFonts w:asciiTheme="minorHAnsi" w:hAnsiTheme="minorHAnsi"/>
          <w:b w:val="0"/>
          <w:color w:val="auto"/>
        </w:rPr>
        <w:t>je, što odgovara potrošnji oko 1.6</w:t>
      </w:r>
      <w:r w:rsidR="0059316D" w:rsidRPr="001C137B">
        <w:rPr>
          <w:rFonts w:asciiTheme="minorHAnsi" w:hAnsiTheme="minorHAnsi"/>
          <w:b w:val="0"/>
          <w:color w:val="auto"/>
        </w:rPr>
        <w:t xml:space="preserve">00 kućanstava. </w:t>
      </w:r>
      <w:r w:rsidR="0059316D">
        <w:rPr>
          <w:rFonts w:asciiTheme="minorHAnsi" w:hAnsiTheme="minorHAnsi"/>
          <w:b w:val="0"/>
          <w:color w:val="auto"/>
        </w:rPr>
        <w:t>Izgrađena je</w:t>
      </w:r>
      <w:r w:rsidR="0059316D" w:rsidRPr="001C137B">
        <w:rPr>
          <w:rFonts w:asciiTheme="minorHAnsi" w:hAnsiTheme="minorHAnsi"/>
          <w:b w:val="0"/>
          <w:color w:val="auto"/>
        </w:rPr>
        <w:t xml:space="preserve"> na zemljištu površine </w:t>
      </w:r>
      <w:r w:rsidR="0059316D">
        <w:rPr>
          <w:rFonts w:asciiTheme="minorHAnsi" w:hAnsiTheme="minorHAnsi"/>
          <w:b w:val="0"/>
          <w:color w:val="auto"/>
        </w:rPr>
        <w:t>5,5</w:t>
      </w:r>
      <w:r w:rsidR="0059316D" w:rsidRPr="001C137B">
        <w:rPr>
          <w:rFonts w:asciiTheme="minorHAnsi" w:hAnsiTheme="minorHAnsi"/>
          <w:b w:val="0"/>
          <w:color w:val="auto"/>
        </w:rPr>
        <w:t xml:space="preserve"> hektara, </w:t>
      </w:r>
      <w:r w:rsidR="0059316D">
        <w:rPr>
          <w:rFonts w:asciiTheme="minorHAnsi" w:hAnsiTheme="minorHAnsi"/>
          <w:b w:val="0"/>
          <w:color w:val="auto"/>
        </w:rPr>
        <w:t>na brdu</w:t>
      </w:r>
      <w:r w:rsidR="0059316D" w:rsidRPr="00DA3426">
        <w:rPr>
          <w:rFonts w:asciiTheme="minorHAnsi" w:hAnsiTheme="minorHAnsi"/>
          <w:b w:val="0"/>
          <w:color w:val="auto"/>
        </w:rPr>
        <w:t xml:space="preserve"> </w:t>
      </w:r>
      <w:proofErr w:type="spellStart"/>
      <w:r w:rsidR="0059316D" w:rsidRPr="00DA3426">
        <w:rPr>
          <w:rFonts w:asciiTheme="minorHAnsi" w:hAnsiTheme="minorHAnsi"/>
          <w:b w:val="0"/>
          <w:color w:val="auto"/>
        </w:rPr>
        <w:t>Griževa</w:t>
      </w:r>
      <w:proofErr w:type="spellEnd"/>
      <w:r w:rsidR="0059316D" w:rsidRPr="00DA3426">
        <w:rPr>
          <w:rFonts w:asciiTheme="minorHAnsi" w:hAnsiTheme="minorHAnsi"/>
          <w:b w:val="0"/>
          <w:color w:val="auto"/>
        </w:rPr>
        <w:t xml:space="preserve"> glavica u blizini Žene Glave, 3,6 kilometra jugozapadno od grada Visa</w:t>
      </w:r>
      <w:r w:rsidR="00AD51C3">
        <w:rPr>
          <w:rFonts w:asciiTheme="minorHAnsi" w:hAnsiTheme="minorHAnsi"/>
          <w:b w:val="0"/>
          <w:color w:val="auto"/>
        </w:rPr>
        <w:t xml:space="preserve"> i</w:t>
      </w:r>
      <w:r w:rsidR="0059316D" w:rsidRPr="00DA3426">
        <w:rPr>
          <w:rFonts w:asciiTheme="minorHAnsi" w:hAnsiTheme="minorHAnsi"/>
          <w:b w:val="0"/>
          <w:color w:val="auto"/>
        </w:rPr>
        <w:t xml:space="preserve"> 4,8 kilometara istočno od Komiže</w:t>
      </w:r>
      <w:r w:rsidR="0059316D">
        <w:rPr>
          <w:rFonts w:asciiTheme="minorHAnsi" w:hAnsiTheme="minorHAnsi"/>
          <w:b w:val="0"/>
          <w:color w:val="auto"/>
        </w:rPr>
        <w:t xml:space="preserve">. </w:t>
      </w:r>
    </w:p>
    <w:p w14:paraId="60300335" w14:textId="77777777" w:rsidR="00591FF7" w:rsidRDefault="00591FF7" w:rsidP="00591FF7">
      <w:pPr>
        <w:spacing w:after="120" w:line="240" w:lineRule="atLeast"/>
        <w:jc w:val="both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>„</w:t>
      </w:r>
      <w:r w:rsidRPr="008813D5">
        <w:rPr>
          <w:rFonts w:asciiTheme="minorHAnsi" w:hAnsiTheme="minorHAnsi"/>
          <w:b w:val="0"/>
          <w:i/>
          <w:color w:val="auto"/>
        </w:rPr>
        <w:t>Sunčana elektrana Vis, uz niz drugih projekata u izgradnji, dokaz je da mi</w:t>
      </w:r>
      <w:r w:rsidRPr="0041407A">
        <w:rPr>
          <w:rFonts w:asciiTheme="minorHAnsi" w:hAnsiTheme="minorHAnsi"/>
          <w:b w:val="0"/>
          <w:i/>
          <w:color w:val="auto"/>
        </w:rPr>
        <w:t xml:space="preserve"> u HEP-u danas više ne govorimo samo o planovima i obećanjima, </w:t>
      </w:r>
      <w:r>
        <w:rPr>
          <w:rFonts w:asciiTheme="minorHAnsi" w:hAnsiTheme="minorHAnsi"/>
          <w:b w:val="0"/>
          <w:i/>
          <w:color w:val="auto"/>
        </w:rPr>
        <w:t>već</w:t>
      </w:r>
      <w:r w:rsidRPr="0041407A">
        <w:rPr>
          <w:rFonts w:asciiTheme="minorHAnsi" w:hAnsiTheme="minorHAnsi"/>
          <w:b w:val="0"/>
          <w:i/>
          <w:color w:val="auto"/>
        </w:rPr>
        <w:t xml:space="preserve"> o projektima koji su stvarni i koji se realiziraju.</w:t>
      </w:r>
      <w:r>
        <w:rPr>
          <w:rFonts w:asciiTheme="minorHAnsi" w:hAnsiTheme="minorHAnsi"/>
          <w:b w:val="0"/>
          <w:i/>
          <w:color w:val="auto"/>
        </w:rPr>
        <w:t xml:space="preserve"> P</w:t>
      </w:r>
      <w:r w:rsidRPr="00131A90">
        <w:rPr>
          <w:rFonts w:asciiTheme="minorHAnsi" w:hAnsiTheme="minorHAnsi"/>
          <w:b w:val="0"/>
          <w:i/>
          <w:color w:val="auto"/>
        </w:rPr>
        <w:t>rovedbom ukupnih investicijskih projekata</w:t>
      </w:r>
      <w:r>
        <w:rPr>
          <w:rFonts w:asciiTheme="minorHAnsi" w:hAnsiTheme="minorHAnsi"/>
          <w:b w:val="0"/>
          <w:i/>
          <w:color w:val="auto"/>
        </w:rPr>
        <w:t xml:space="preserve">, </w:t>
      </w:r>
      <w:r w:rsidRPr="00131A90">
        <w:rPr>
          <w:rFonts w:asciiTheme="minorHAnsi" w:hAnsiTheme="minorHAnsi"/>
          <w:b w:val="0"/>
          <w:i/>
          <w:color w:val="auto"/>
        </w:rPr>
        <w:t>a samo ove godine očekujemo rekordnu realizaciju u iznosu većem od 4 milijarde kuna, pogotovo projekata s velikim udjelom domaće komponente, snažno doprinosimo razvoju i stabilnosti hrvatskog gospodarstva</w:t>
      </w:r>
      <w:r>
        <w:rPr>
          <w:rFonts w:asciiTheme="minorHAnsi" w:hAnsiTheme="minorHAnsi"/>
          <w:b w:val="0"/>
          <w:i/>
          <w:color w:val="auto"/>
        </w:rPr>
        <w:t>. Fokus nam je na projektima koji su u funkciji povećanja kvalitete života na otocima</w:t>
      </w:r>
      <w:r>
        <w:rPr>
          <w:rFonts w:asciiTheme="minorHAnsi" w:hAnsiTheme="minorHAnsi"/>
          <w:b w:val="0"/>
          <w:color w:val="auto"/>
        </w:rPr>
        <w:t>“, izjavio je Frane Barbarić, predsjednik Uprave Hrvatske elektroprivrede d.d.</w:t>
      </w:r>
    </w:p>
    <w:p w14:paraId="346893CE" w14:textId="663C8FD9" w:rsidR="00591FF7" w:rsidRDefault="00591FF7" w:rsidP="0059316D">
      <w:pPr>
        <w:spacing w:after="120" w:line="240" w:lineRule="atLeast"/>
        <w:jc w:val="both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>Radove</w:t>
      </w:r>
      <w:r w:rsidR="006C6D05" w:rsidRPr="00FC1153">
        <w:rPr>
          <w:rFonts w:asciiTheme="minorHAnsi" w:hAnsiTheme="minorHAnsi"/>
          <w:b w:val="0"/>
          <w:color w:val="auto"/>
        </w:rPr>
        <w:t xml:space="preserve"> </w:t>
      </w:r>
      <w:r>
        <w:rPr>
          <w:rFonts w:asciiTheme="minorHAnsi" w:hAnsiTheme="minorHAnsi"/>
          <w:b w:val="0"/>
          <w:color w:val="auto"/>
        </w:rPr>
        <w:t>na izgradnji SE izveo</w:t>
      </w:r>
      <w:r w:rsidR="006C6D05" w:rsidRPr="00FC1153">
        <w:rPr>
          <w:rFonts w:asciiTheme="minorHAnsi" w:hAnsiTheme="minorHAnsi"/>
          <w:b w:val="0"/>
          <w:color w:val="auto"/>
        </w:rPr>
        <w:t xml:space="preserve"> </w:t>
      </w:r>
      <w:r>
        <w:rPr>
          <w:rFonts w:asciiTheme="minorHAnsi" w:hAnsiTheme="minorHAnsi"/>
          <w:b w:val="0"/>
          <w:color w:val="auto"/>
        </w:rPr>
        <w:t xml:space="preserve">je </w:t>
      </w:r>
      <w:r w:rsidR="00AB3D84">
        <w:rPr>
          <w:rFonts w:asciiTheme="minorHAnsi" w:hAnsiTheme="minorHAnsi"/>
          <w:b w:val="0"/>
          <w:color w:val="auto"/>
        </w:rPr>
        <w:t xml:space="preserve">KONČAR </w:t>
      </w:r>
      <w:r w:rsidR="006C6D05" w:rsidRPr="00FC1153">
        <w:rPr>
          <w:rFonts w:asciiTheme="minorHAnsi" w:hAnsiTheme="minorHAnsi"/>
          <w:b w:val="0"/>
          <w:color w:val="auto"/>
        </w:rPr>
        <w:t>-</w:t>
      </w:r>
      <w:r w:rsidR="00AB3D84">
        <w:rPr>
          <w:rFonts w:asciiTheme="minorHAnsi" w:hAnsiTheme="minorHAnsi"/>
          <w:b w:val="0"/>
          <w:color w:val="auto"/>
        </w:rPr>
        <w:t xml:space="preserve"> </w:t>
      </w:r>
      <w:r w:rsidR="006C6D05" w:rsidRPr="00FC1153">
        <w:rPr>
          <w:rFonts w:asciiTheme="minorHAnsi" w:hAnsiTheme="minorHAnsi"/>
          <w:b w:val="0"/>
          <w:color w:val="auto"/>
        </w:rPr>
        <w:t>Inženjering za energetiku i transport, a</w:t>
      </w:r>
      <w:r w:rsidR="006C6D05">
        <w:rPr>
          <w:rFonts w:asciiTheme="minorHAnsi" w:hAnsiTheme="minorHAnsi"/>
          <w:b w:val="0"/>
          <w:color w:val="auto"/>
        </w:rPr>
        <w:t xml:space="preserve"> vođenje gradnje i nadzor obavila</w:t>
      </w:r>
      <w:r w:rsidR="006C6D05" w:rsidRPr="00FC1153">
        <w:rPr>
          <w:rFonts w:asciiTheme="minorHAnsi" w:hAnsiTheme="minorHAnsi"/>
          <w:b w:val="0"/>
          <w:color w:val="auto"/>
        </w:rPr>
        <w:t xml:space="preserve"> je </w:t>
      </w:r>
      <w:r w:rsidR="006C6D05">
        <w:rPr>
          <w:rFonts w:asciiTheme="minorHAnsi" w:hAnsiTheme="minorHAnsi"/>
          <w:b w:val="0"/>
          <w:color w:val="auto"/>
        </w:rPr>
        <w:t xml:space="preserve">tvrtka </w:t>
      </w:r>
      <w:proofErr w:type="spellStart"/>
      <w:r w:rsidR="006C6D05">
        <w:rPr>
          <w:rFonts w:asciiTheme="minorHAnsi" w:hAnsiTheme="minorHAnsi"/>
          <w:b w:val="0"/>
          <w:color w:val="auto"/>
        </w:rPr>
        <w:t>Fractal</w:t>
      </w:r>
      <w:proofErr w:type="spellEnd"/>
      <w:r w:rsidR="006C6D05">
        <w:rPr>
          <w:rFonts w:asciiTheme="minorHAnsi" w:hAnsiTheme="minorHAnsi"/>
          <w:b w:val="0"/>
          <w:color w:val="auto"/>
        </w:rPr>
        <w:t xml:space="preserve"> iz</w:t>
      </w:r>
      <w:r w:rsidR="006C6D05" w:rsidRPr="00FC1153">
        <w:rPr>
          <w:rFonts w:asciiTheme="minorHAnsi" w:hAnsiTheme="minorHAnsi"/>
          <w:b w:val="0"/>
          <w:color w:val="auto"/>
        </w:rPr>
        <w:t xml:space="preserve"> Split</w:t>
      </w:r>
      <w:r w:rsidR="006C6D05">
        <w:rPr>
          <w:rFonts w:asciiTheme="minorHAnsi" w:hAnsiTheme="minorHAnsi"/>
          <w:b w:val="0"/>
          <w:color w:val="auto"/>
        </w:rPr>
        <w:t xml:space="preserve">a. </w:t>
      </w:r>
      <w:r w:rsidR="0059316D" w:rsidRPr="00FC1153">
        <w:rPr>
          <w:rFonts w:asciiTheme="minorHAnsi" w:hAnsiTheme="minorHAnsi"/>
          <w:b w:val="0"/>
          <w:color w:val="auto"/>
        </w:rPr>
        <w:t xml:space="preserve">U elektrani je instalirano 11.200 </w:t>
      </w:r>
      <w:proofErr w:type="spellStart"/>
      <w:r w:rsidR="0059316D" w:rsidRPr="00FC1153">
        <w:rPr>
          <w:rFonts w:asciiTheme="minorHAnsi" w:hAnsiTheme="minorHAnsi"/>
          <w:b w:val="0"/>
          <w:color w:val="auto"/>
        </w:rPr>
        <w:t>fotonaponskih</w:t>
      </w:r>
      <w:proofErr w:type="spellEnd"/>
      <w:r w:rsidR="0059316D" w:rsidRPr="00FC1153">
        <w:rPr>
          <w:rFonts w:asciiTheme="minorHAnsi" w:hAnsiTheme="minorHAnsi"/>
          <w:b w:val="0"/>
          <w:color w:val="auto"/>
        </w:rPr>
        <w:t xml:space="preserve"> modula snage 340 </w:t>
      </w:r>
      <w:proofErr w:type="spellStart"/>
      <w:r w:rsidR="0059316D" w:rsidRPr="00FC1153">
        <w:rPr>
          <w:rFonts w:asciiTheme="minorHAnsi" w:hAnsiTheme="minorHAnsi"/>
          <w:b w:val="0"/>
          <w:color w:val="auto"/>
        </w:rPr>
        <w:t>Wp</w:t>
      </w:r>
      <w:proofErr w:type="spellEnd"/>
      <w:r w:rsidR="0059316D">
        <w:rPr>
          <w:rFonts w:asciiTheme="minorHAnsi" w:hAnsiTheme="minorHAnsi"/>
          <w:b w:val="0"/>
          <w:color w:val="auto"/>
        </w:rPr>
        <w:t xml:space="preserve"> </w:t>
      </w:r>
      <w:r w:rsidR="006C6D05">
        <w:rPr>
          <w:rFonts w:asciiTheme="minorHAnsi" w:hAnsiTheme="minorHAnsi"/>
          <w:b w:val="0"/>
          <w:color w:val="auto"/>
        </w:rPr>
        <w:t xml:space="preserve">te </w:t>
      </w:r>
      <w:r w:rsidR="0059316D" w:rsidRPr="00FC1153">
        <w:rPr>
          <w:rFonts w:asciiTheme="minorHAnsi" w:hAnsiTheme="minorHAnsi"/>
          <w:b w:val="0"/>
          <w:color w:val="auto"/>
        </w:rPr>
        <w:t>pet frekvencijskih pretvarača nazivne snage 720 kW</w:t>
      </w:r>
      <w:r w:rsidR="0059316D">
        <w:rPr>
          <w:rFonts w:asciiTheme="minorHAnsi" w:hAnsiTheme="minorHAnsi"/>
          <w:b w:val="0"/>
          <w:color w:val="auto"/>
        </w:rPr>
        <w:t xml:space="preserve">, </w:t>
      </w:r>
      <w:r w:rsidR="00AD51C3">
        <w:rPr>
          <w:rFonts w:asciiTheme="minorHAnsi" w:hAnsiTheme="minorHAnsi"/>
          <w:b w:val="0"/>
          <w:color w:val="auto"/>
        </w:rPr>
        <w:t xml:space="preserve">koje je kao </w:t>
      </w:r>
      <w:r w:rsidR="0059316D" w:rsidRPr="00FC1153">
        <w:rPr>
          <w:rFonts w:asciiTheme="minorHAnsi" w:hAnsiTheme="minorHAnsi"/>
          <w:b w:val="0"/>
          <w:color w:val="auto"/>
        </w:rPr>
        <w:t>jedan od ključnih elemenata elektrane</w:t>
      </w:r>
      <w:r w:rsidR="0059316D">
        <w:rPr>
          <w:rFonts w:asciiTheme="minorHAnsi" w:hAnsiTheme="minorHAnsi"/>
          <w:b w:val="0"/>
          <w:color w:val="auto"/>
        </w:rPr>
        <w:t>,</w:t>
      </w:r>
      <w:r w:rsidR="00AD51C3">
        <w:rPr>
          <w:rFonts w:asciiTheme="minorHAnsi" w:hAnsiTheme="minorHAnsi"/>
          <w:b w:val="0"/>
          <w:color w:val="auto"/>
        </w:rPr>
        <w:t xml:space="preserve"> </w:t>
      </w:r>
      <w:r w:rsidR="00AB3D84">
        <w:rPr>
          <w:rFonts w:asciiTheme="minorHAnsi" w:hAnsiTheme="minorHAnsi"/>
          <w:b w:val="0"/>
          <w:color w:val="auto"/>
        </w:rPr>
        <w:t xml:space="preserve">razvio i </w:t>
      </w:r>
      <w:r w:rsidR="0059316D" w:rsidRPr="00FC1153">
        <w:rPr>
          <w:rFonts w:asciiTheme="minorHAnsi" w:hAnsiTheme="minorHAnsi"/>
          <w:b w:val="0"/>
          <w:color w:val="auto"/>
        </w:rPr>
        <w:t>pr</w:t>
      </w:r>
      <w:r w:rsidR="0059316D">
        <w:rPr>
          <w:rFonts w:asciiTheme="minorHAnsi" w:hAnsiTheme="minorHAnsi"/>
          <w:b w:val="0"/>
          <w:color w:val="auto"/>
        </w:rPr>
        <w:t>oizv</w:t>
      </w:r>
      <w:r w:rsidR="00AB3D84">
        <w:rPr>
          <w:rFonts w:asciiTheme="minorHAnsi" w:hAnsiTheme="minorHAnsi"/>
          <w:b w:val="0"/>
          <w:color w:val="auto"/>
        </w:rPr>
        <w:t>eo</w:t>
      </w:r>
      <w:r w:rsidR="0059316D">
        <w:rPr>
          <w:rFonts w:asciiTheme="minorHAnsi" w:hAnsiTheme="minorHAnsi"/>
          <w:b w:val="0"/>
          <w:color w:val="auto"/>
        </w:rPr>
        <w:t xml:space="preserve"> </w:t>
      </w:r>
      <w:r w:rsidR="00AB3D84">
        <w:rPr>
          <w:rFonts w:asciiTheme="minorHAnsi" w:hAnsiTheme="minorHAnsi"/>
          <w:b w:val="0"/>
          <w:color w:val="auto"/>
        </w:rPr>
        <w:t>KONČAR</w:t>
      </w:r>
      <w:r w:rsidR="0059316D">
        <w:rPr>
          <w:rFonts w:asciiTheme="minorHAnsi" w:hAnsiTheme="minorHAnsi"/>
          <w:b w:val="0"/>
          <w:color w:val="auto"/>
        </w:rPr>
        <w:t xml:space="preserve">. </w:t>
      </w:r>
      <w:r w:rsidR="00C100C8">
        <w:rPr>
          <w:rFonts w:asciiTheme="minorHAnsi" w:hAnsiTheme="minorHAnsi"/>
          <w:b w:val="0"/>
          <w:color w:val="auto"/>
        </w:rPr>
        <w:t xml:space="preserve">Sustav upravljanja i nadzora rada elektrane također je razvijen i proizveden u KONČARU. </w:t>
      </w:r>
    </w:p>
    <w:p w14:paraId="64F41B82" w14:textId="77777777" w:rsidR="007859AB" w:rsidRDefault="007859AB" w:rsidP="0059316D">
      <w:pPr>
        <w:spacing w:after="120" w:line="240" w:lineRule="atLeast"/>
        <w:jc w:val="both"/>
        <w:rPr>
          <w:rFonts w:asciiTheme="minorHAnsi" w:hAnsiTheme="minorHAnsi"/>
          <w:b w:val="0"/>
          <w:color w:val="auto"/>
        </w:rPr>
      </w:pPr>
    </w:p>
    <w:p w14:paraId="01B0F9B8" w14:textId="6AA854AD" w:rsidR="00D644F5" w:rsidRDefault="00482DD1" w:rsidP="00D644F5">
      <w:pPr>
        <w:spacing w:after="120" w:line="240" w:lineRule="atLeast"/>
        <w:jc w:val="both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lastRenderedPageBreak/>
        <w:t>„</w:t>
      </w:r>
      <w:r w:rsidR="00D644F5" w:rsidRPr="00660725">
        <w:rPr>
          <w:rFonts w:asciiTheme="minorHAnsi" w:hAnsiTheme="minorHAnsi"/>
          <w:b w:val="0"/>
          <w:i/>
          <w:color w:val="auto"/>
        </w:rPr>
        <w:t>Rezultat</w:t>
      </w:r>
      <w:r w:rsidR="00D644F5">
        <w:rPr>
          <w:rFonts w:asciiTheme="minorHAnsi" w:hAnsiTheme="minorHAnsi"/>
          <w:b w:val="0"/>
          <w:color w:val="auto"/>
        </w:rPr>
        <w:t xml:space="preserve"> </w:t>
      </w:r>
      <w:r w:rsidR="00D644F5">
        <w:rPr>
          <w:rFonts w:asciiTheme="minorHAnsi" w:hAnsiTheme="minorHAnsi"/>
          <w:b w:val="0"/>
          <w:i/>
          <w:color w:val="auto"/>
        </w:rPr>
        <w:t>z</w:t>
      </w:r>
      <w:r w:rsidR="00E21C3E" w:rsidRPr="00660725">
        <w:rPr>
          <w:rFonts w:asciiTheme="minorHAnsi" w:hAnsiTheme="minorHAnsi"/>
          <w:b w:val="0"/>
          <w:i/>
          <w:color w:val="auto"/>
        </w:rPr>
        <w:t>ajednički</w:t>
      </w:r>
      <w:r w:rsidR="00D644F5">
        <w:rPr>
          <w:rFonts w:asciiTheme="minorHAnsi" w:hAnsiTheme="minorHAnsi"/>
          <w:b w:val="0"/>
          <w:i/>
          <w:color w:val="auto"/>
        </w:rPr>
        <w:t>h</w:t>
      </w:r>
      <w:r w:rsidR="00E21C3E" w:rsidRPr="00660725">
        <w:rPr>
          <w:rFonts w:asciiTheme="minorHAnsi" w:hAnsiTheme="minorHAnsi"/>
          <w:b w:val="0"/>
          <w:i/>
          <w:color w:val="auto"/>
        </w:rPr>
        <w:t xml:space="preserve"> napor</w:t>
      </w:r>
      <w:r w:rsidR="00D644F5">
        <w:rPr>
          <w:rFonts w:asciiTheme="minorHAnsi" w:hAnsiTheme="minorHAnsi"/>
          <w:b w:val="0"/>
          <w:i/>
          <w:color w:val="auto"/>
        </w:rPr>
        <w:t>a</w:t>
      </w:r>
      <w:r w:rsidR="00E21C3E" w:rsidRPr="00660725">
        <w:rPr>
          <w:rFonts w:asciiTheme="minorHAnsi" w:hAnsiTheme="minorHAnsi"/>
          <w:b w:val="0"/>
          <w:i/>
          <w:color w:val="auto"/>
        </w:rPr>
        <w:t xml:space="preserve"> HEP-a i KONČARA na putu ka </w:t>
      </w:r>
      <w:r w:rsidRPr="00660725">
        <w:rPr>
          <w:rFonts w:asciiTheme="minorHAnsi" w:hAnsiTheme="minorHAnsi"/>
          <w:b w:val="0"/>
          <w:i/>
          <w:color w:val="auto"/>
        </w:rPr>
        <w:t xml:space="preserve">energetskoj autonomiji </w:t>
      </w:r>
      <w:r w:rsidR="00E21C3E" w:rsidRPr="00660725">
        <w:rPr>
          <w:rFonts w:asciiTheme="minorHAnsi" w:hAnsiTheme="minorHAnsi"/>
          <w:b w:val="0"/>
          <w:i/>
          <w:color w:val="auto"/>
        </w:rPr>
        <w:t xml:space="preserve">i samodostatnosti </w:t>
      </w:r>
      <w:r w:rsidRPr="00660725">
        <w:rPr>
          <w:rFonts w:asciiTheme="minorHAnsi" w:hAnsiTheme="minorHAnsi"/>
          <w:b w:val="0"/>
          <w:i/>
          <w:color w:val="auto"/>
        </w:rPr>
        <w:t>hrvatskih otoka</w:t>
      </w:r>
      <w:r w:rsidR="00E21C3E" w:rsidRPr="00660725">
        <w:rPr>
          <w:rFonts w:asciiTheme="minorHAnsi" w:hAnsiTheme="minorHAnsi"/>
          <w:b w:val="0"/>
          <w:i/>
          <w:color w:val="auto"/>
        </w:rPr>
        <w:t xml:space="preserve"> </w:t>
      </w:r>
      <w:r w:rsidR="00441EAB" w:rsidRPr="00660725">
        <w:rPr>
          <w:rFonts w:asciiTheme="minorHAnsi" w:hAnsiTheme="minorHAnsi"/>
          <w:b w:val="0"/>
          <w:i/>
          <w:color w:val="auto"/>
        </w:rPr>
        <w:t>izgradnj</w:t>
      </w:r>
      <w:r w:rsidR="00D644F5">
        <w:rPr>
          <w:rFonts w:asciiTheme="minorHAnsi" w:hAnsiTheme="minorHAnsi"/>
          <w:b w:val="0"/>
          <w:i/>
          <w:color w:val="auto"/>
        </w:rPr>
        <w:t>a je</w:t>
      </w:r>
      <w:r w:rsidR="001A1F2B" w:rsidRPr="00660725">
        <w:rPr>
          <w:rFonts w:asciiTheme="minorHAnsi" w:hAnsiTheme="minorHAnsi"/>
          <w:b w:val="0"/>
          <w:i/>
          <w:color w:val="auto"/>
        </w:rPr>
        <w:t xml:space="preserve"> suvremenih projekata poput prve</w:t>
      </w:r>
      <w:r w:rsidR="006B3E97" w:rsidRPr="00660725">
        <w:rPr>
          <w:rFonts w:asciiTheme="minorHAnsi" w:hAnsiTheme="minorHAnsi"/>
          <w:b w:val="0"/>
          <w:i/>
          <w:color w:val="auto"/>
        </w:rPr>
        <w:t xml:space="preserve"> neintegrirane sunčane elektrane </w:t>
      </w:r>
      <w:r w:rsidR="00441EAB" w:rsidRPr="00660725">
        <w:rPr>
          <w:rFonts w:asciiTheme="minorHAnsi" w:hAnsiTheme="minorHAnsi"/>
          <w:b w:val="0"/>
          <w:i/>
          <w:color w:val="auto"/>
        </w:rPr>
        <w:t xml:space="preserve">ovdje na Visu. </w:t>
      </w:r>
      <w:r w:rsidRPr="00660725">
        <w:rPr>
          <w:rFonts w:asciiTheme="minorHAnsi" w:hAnsiTheme="minorHAnsi"/>
          <w:b w:val="0"/>
          <w:i/>
          <w:color w:val="auto"/>
        </w:rPr>
        <w:t xml:space="preserve">Istaknuo bih kako je zahvaljujući razvoju </w:t>
      </w:r>
      <w:proofErr w:type="spellStart"/>
      <w:r w:rsidRPr="00660725">
        <w:rPr>
          <w:rFonts w:asciiTheme="minorHAnsi" w:hAnsiTheme="minorHAnsi"/>
          <w:b w:val="0"/>
          <w:i/>
          <w:color w:val="auto"/>
        </w:rPr>
        <w:t>KonSol</w:t>
      </w:r>
      <w:proofErr w:type="spellEnd"/>
      <w:r w:rsidRPr="00660725">
        <w:rPr>
          <w:rFonts w:asciiTheme="minorHAnsi" w:hAnsiTheme="minorHAnsi"/>
          <w:b w:val="0"/>
          <w:i/>
          <w:color w:val="auto"/>
        </w:rPr>
        <w:t xml:space="preserve"> pretvarača, KONČAR osigurao direktno spajanje elektrane na distribucijsku mrežu te na taj način smanjio gubitke u transformaciji energije. </w:t>
      </w:r>
      <w:r w:rsidR="00D644F5" w:rsidRPr="00660725">
        <w:rPr>
          <w:rFonts w:asciiTheme="minorHAnsi" w:hAnsiTheme="minorHAnsi"/>
          <w:b w:val="0"/>
          <w:i/>
          <w:color w:val="auto"/>
        </w:rPr>
        <w:t>N</w:t>
      </w:r>
      <w:r w:rsidRPr="00660725">
        <w:rPr>
          <w:rFonts w:asciiTheme="minorHAnsi" w:hAnsiTheme="minorHAnsi"/>
          <w:b w:val="0"/>
          <w:i/>
          <w:color w:val="auto"/>
        </w:rPr>
        <w:t xml:space="preserve">adam </w:t>
      </w:r>
      <w:r w:rsidR="00D644F5" w:rsidRPr="00660725">
        <w:rPr>
          <w:rFonts w:asciiTheme="minorHAnsi" w:hAnsiTheme="minorHAnsi"/>
          <w:b w:val="0"/>
          <w:i/>
          <w:color w:val="auto"/>
        </w:rPr>
        <w:t>se da</w:t>
      </w:r>
      <w:r w:rsidRPr="00660725">
        <w:rPr>
          <w:rFonts w:asciiTheme="minorHAnsi" w:hAnsiTheme="minorHAnsi"/>
          <w:b w:val="0"/>
          <w:i/>
          <w:color w:val="auto"/>
        </w:rPr>
        <w:t xml:space="preserve"> će KONČAR kroz isporuku pretvarača i sustava upravljanja i nadzora elektrana i dalje pratiti HEP u najavljenim ulaganjima u energiju </w:t>
      </w:r>
      <w:r w:rsidR="00D644F5" w:rsidRPr="00660725">
        <w:rPr>
          <w:rFonts w:asciiTheme="minorHAnsi" w:hAnsiTheme="minorHAnsi"/>
          <w:b w:val="0"/>
          <w:i/>
          <w:color w:val="auto"/>
        </w:rPr>
        <w:t>S</w:t>
      </w:r>
      <w:r w:rsidRPr="00660725">
        <w:rPr>
          <w:rFonts w:asciiTheme="minorHAnsi" w:hAnsiTheme="minorHAnsi"/>
          <w:b w:val="0"/>
          <w:i/>
          <w:color w:val="auto"/>
        </w:rPr>
        <w:t>unca</w:t>
      </w:r>
      <w:r>
        <w:rPr>
          <w:rFonts w:asciiTheme="minorHAnsi" w:hAnsiTheme="minorHAnsi"/>
          <w:b w:val="0"/>
          <w:color w:val="auto"/>
        </w:rPr>
        <w:t>“</w:t>
      </w:r>
      <w:r w:rsidR="00266EAD">
        <w:rPr>
          <w:rFonts w:asciiTheme="minorHAnsi" w:hAnsiTheme="minorHAnsi"/>
          <w:b w:val="0"/>
          <w:color w:val="auto"/>
        </w:rPr>
        <w:t>,</w:t>
      </w:r>
      <w:r>
        <w:rPr>
          <w:rFonts w:asciiTheme="minorHAnsi" w:hAnsiTheme="minorHAnsi"/>
          <w:b w:val="0"/>
          <w:color w:val="auto"/>
        </w:rPr>
        <w:t xml:space="preserve"> </w:t>
      </w:r>
      <w:r w:rsidR="009E501A">
        <w:rPr>
          <w:rFonts w:asciiTheme="minorHAnsi" w:hAnsiTheme="minorHAnsi"/>
          <w:b w:val="0"/>
          <w:color w:val="auto"/>
        </w:rPr>
        <w:t>izjavio je Gordan</w:t>
      </w:r>
      <w:r w:rsidR="00D644F5">
        <w:rPr>
          <w:rFonts w:asciiTheme="minorHAnsi" w:hAnsiTheme="minorHAnsi"/>
          <w:b w:val="0"/>
          <w:color w:val="auto"/>
        </w:rPr>
        <w:t xml:space="preserve"> Kolak, predsjednik Uprave KONČAR - Elektroindustrije d.d.</w:t>
      </w:r>
    </w:p>
    <w:p w14:paraId="5C27CC84" w14:textId="05E53EC1" w:rsidR="00A23648" w:rsidRDefault="0059316D" w:rsidP="00A23648">
      <w:pPr>
        <w:spacing w:after="120" w:line="240" w:lineRule="atLeast"/>
        <w:jc w:val="both"/>
      </w:pPr>
      <w:r w:rsidRPr="00FC1153">
        <w:rPr>
          <w:rFonts w:asciiTheme="minorHAnsi" w:hAnsiTheme="minorHAnsi"/>
          <w:b w:val="0"/>
          <w:color w:val="auto"/>
        </w:rPr>
        <w:t xml:space="preserve">Uz </w:t>
      </w:r>
      <w:r w:rsidR="00591FF7">
        <w:rPr>
          <w:rFonts w:asciiTheme="minorHAnsi" w:hAnsiTheme="minorHAnsi"/>
          <w:b w:val="0"/>
          <w:color w:val="auto"/>
        </w:rPr>
        <w:t xml:space="preserve">sunčanu </w:t>
      </w:r>
      <w:r w:rsidRPr="00FC1153">
        <w:rPr>
          <w:rFonts w:asciiTheme="minorHAnsi" w:hAnsiTheme="minorHAnsi"/>
          <w:b w:val="0"/>
          <w:color w:val="auto"/>
        </w:rPr>
        <w:t xml:space="preserve">elektranu </w:t>
      </w:r>
      <w:r w:rsidR="00591FF7">
        <w:rPr>
          <w:rFonts w:asciiTheme="minorHAnsi" w:hAnsiTheme="minorHAnsi"/>
          <w:b w:val="0"/>
          <w:color w:val="auto"/>
        </w:rPr>
        <w:t>Vis instalirat će se</w:t>
      </w:r>
      <w:r w:rsidRPr="00FC1153">
        <w:rPr>
          <w:rFonts w:asciiTheme="minorHAnsi" w:hAnsiTheme="minorHAnsi"/>
          <w:b w:val="0"/>
          <w:color w:val="auto"/>
        </w:rPr>
        <w:t xml:space="preserve"> baterijski spremnik snage 1 MW</w:t>
      </w:r>
      <w:r w:rsidR="00AD51C3">
        <w:rPr>
          <w:rFonts w:asciiTheme="minorHAnsi" w:hAnsiTheme="minorHAnsi"/>
          <w:b w:val="0"/>
          <w:color w:val="auto"/>
        </w:rPr>
        <w:t xml:space="preserve"> i kapaciteta 1,44 MWh</w:t>
      </w:r>
      <w:r w:rsidRPr="00FC1153">
        <w:rPr>
          <w:rFonts w:asciiTheme="minorHAnsi" w:hAnsiTheme="minorHAnsi"/>
          <w:b w:val="0"/>
          <w:color w:val="auto"/>
        </w:rPr>
        <w:t>, prvi takve veličine u Hrvatskoj</w:t>
      </w:r>
      <w:r w:rsidR="00AD51C3">
        <w:rPr>
          <w:rFonts w:asciiTheme="minorHAnsi" w:hAnsiTheme="minorHAnsi"/>
          <w:b w:val="0"/>
          <w:color w:val="auto"/>
        </w:rPr>
        <w:t xml:space="preserve">. Baterijski spremnik </w:t>
      </w:r>
      <w:r w:rsidRPr="00FC1153">
        <w:rPr>
          <w:rFonts w:asciiTheme="minorHAnsi" w:hAnsiTheme="minorHAnsi"/>
          <w:b w:val="0"/>
          <w:color w:val="auto"/>
        </w:rPr>
        <w:t>će se koristiti za pružanje usluga uravnoteženja elektroenergetskog sustava te u svrhu očuvanja stabilnosti mreže na otoku</w:t>
      </w:r>
      <w:r w:rsidR="00A23648">
        <w:rPr>
          <w:rFonts w:asciiTheme="minorHAnsi" w:hAnsiTheme="minorHAnsi"/>
          <w:b w:val="0"/>
          <w:color w:val="auto"/>
        </w:rPr>
        <w:t>.</w:t>
      </w:r>
      <w:r w:rsidR="00591FF7">
        <w:rPr>
          <w:rFonts w:asciiTheme="minorHAnsi" w:hAnsiTheme="minorHAnsi"/>
          <w:b w:val="0"/>
          <w:color w:val="auto"/>
        </w:rPr>
        <w:t xml:space="preserve"> </w:t>
      </w:r>
      <w:r w:rsidR="00FC1153" w:rsidRPr="00FC1153">
        <w:rPr>
          <w:rFonts w:asciiTheme="minorHAnsi" w:hAnsiTheme="minorHAnsi"/>
          <w:b w:val="0"/>
          <w:color w:val="auto"/>
        </w:rPr>
        <w:t xml:space="preserve">Izgradnjom sunčanih elektrana i pratećih baterijskih spremnika, jačanjem elektroenergetske mreže, uključujući zamjenu i izgradnju podmorskih kabela te postavljanjem punionica za električna vozila, HEP </w:t>
      </w:r>
      <w:r w:rsidR="008813D5">
        <w:rPr>
          <w:rFonts w:asciiTheme="minorHAnsi" w:hAnsiTheme="minorHAnsi"/>
          <w:b w:val="0"/>
          <w:color w:val="auto"/>
        </w:rPr>
        <w:t>povećav</w:t>
      </w:r>
      <w:r w:rsidR="003E4450">
        <w:rPr>
          <w:rFonts w:asciiTheme="minorHAnsi" w:hAnsiTheme="minorHAnsi"/>
          <w:b w:val="0"/>
          <w:color w:val="auto"/>
        </w:rPr>
        <w:t xml:space="preserve">a sigurnost opskrbe i </w:t>
      </w:r>
      <w:r w:rsidR="00FC1153" w:rsidRPr="00FC1153">
        <w:rPr>
          <w:rFonts w:asciiTheme="minorHAnsi" w:hAnsiTheme="minorHAnsi"/>
          <w:b w:val="0"/>
          <w:color w:val="auto"/>
        </w:rPr>
        <w:t>pomaže ostvarenju visokog stupnja energetske samodostatnosti hrvatskih otoka prema najvišim okolišnim standardima.</w:t>
      </w:r>
      <w:r w:rsidR="00A23648" w:rsidRPr="00A23648">
        <w:rPr>
          <w:rFonts w:asciiTheme="minorHAnsi" w:hAnsiTheme="minorHAnsi"/>
          <w:b w:val="0"/>
          <w:color w:val="auto"/>
        </w:rPr>
        <w:t xml:space="preserve"> HEP godišnje u poboljšanje elektroenergetske infrastrukture otoka Visa ulaže prosječno milijun kuna, a u </w:t>
      </w:r>
      <w:r w:rsidR="003E4450">
        <w:rPr>
          <w:rFonts w:asciiTheme="minorHAnsi" w:hAnsiTheme="minorHAnsi"/>
          <w:b w:val="0"/>
          <w:color w:val="auto"/>
        </w:rPr>
        <w:t xml:space="preserve">iduće tri godine </w:t>
      </w:r>
      <w:r w:rsidR="00A23648" w:rsidRPr="00A23648">
        <w:rPr>
          <w:rFonts w:asciiTheme="minorHAnsi" w:hAnsiTheme="minorHAnsi"/>
          <w:b w:val="0"/>
          <w:color w:val="auto"/>
        </w:rPr>
        <w:t xml:space="preserve">uložit će </w:t>
      </w:r>
      <w:r w:rsidR="003E4450">
        <w:rPr>
          <w:rFonts w:asciiTheme="minorHAnsi" w:hAnsiTheme="minorHAnsi"/>
          <w:b w:val="0"/>
          <w:color w:val="auto"/>
        </w:rPr>
        <w:t>gotovo 30</w:t>
      </w:r>
      <w:r w:rsidR="00A23648" w:rsidRPr="00A23648">
        <w:rPr>
          <w:rFonts w:asciiTheme="minorHAnsi" w:hAnsiTheme="minorHAnsi"/>
          <w:b w:val="0"/>
          <w:color w:val="auto"/>
        </w:rPr>
        <w:t xml:space="preserve"> milijuna kuna u niz projekata</w:t>
      </w:r>
      <w:r w:rsidR="00A2432E">
        <w:rPr>
          <w:rFonts w:asciiTheme="minorHAnsi" w:hAnsiTheme="minorHAnsi"/>
          <w:b w:val="0"/>
          <w:color w:val="auto"/>
        </w:rPr>
        <w:t>,</w:t>
      </w:r>
      <w:r w:rsidR="00A23648" w:rsidRPr="00A23648">
        <w:rPr>
          <w:rFonts w:asciiTheme="minorHAnsi" w:hAnsiTheme="minorHAnsi"/>
          <w:b w:val="0"/>
          <w:color w:val="auto"/>
        </w:rPr>
        <w:t xml:space="preserve"> od kojih se ističe polaganje podmo</w:t>
      </w:r>
      <w:r w:rsidR="008813D5">
        <w:rPr>
          <w:rFonts w:asciiTheme="minorHAnsi" w:hAnsiTheme="minorHAnsi"/>
          <w:b w:val="0"/>
          <w:color w:val="auto"/>
        </w:rPr>
        <w:t>rskih kabela Hvar-Pakleni otoci–</w:t>
      </w:r>
      <w:r w:rsidR="00A23648" w:rsidRPr="00A23648">
        <w:rPr>
          <w:rFonts w:asciiTheme="minorHAnsi" w:hAnsiTheme="minorHAnsi"/>
          <w:b w:val="0"/>
          <w:color w:val="auto"/>
        </w:rPr>
        <w:t>Vis te Vis-</w:t>
      </w:r>
      <w:proofErr w:type="spellStart"/>
      <w:r w:rsidR="00A23648" w:rsidRPr="00A23648">
        <w:rPr>
          <w:rFonts w:asciiTheme="minorHAnsi" w:hAnsiTheme="minorHAnsi"/>
          <w:b w:val="0"/>
          <w:color w:val="auto"/>
        </w:rPr>
        <w:t>Biševo</w:t>
      </w:r>
      <w:proofErr w:type="spellEnd"/>
      <w:r w:rsidR="00A23648" w:rsidRPr="00A23648">
        <w:rPr>
          <w:rFonts w:asciiTheme="minorHAnsi" w:hAnsiTheme="minorHAnsi"/>
          <w:b w:val="0"/>
          <w:color w:val="auto"/>
        </w:rPr>
        <w:t xml:space="preserve">, kao i polaganje 20-kilovoltnih kabelskih vodova Ravno </w:t>
      </w:r>
      <w:proofErr w:type="spellStart"/>
      <w:r w:rsidR="00A23648" w:rsidRPr="00A23648">
        <w:rPr>
          <w:rFonts w:asciiTheme="minorHAnsi" w:hAnsiTheme="minorHAnsi"/>
          <w:b w:val="0"/>
          <w:color w:val="auto"/>
        </w:rPr>
        <w:t>Stupišće</w:t>
      </w:r>
      <w:proofErr w:type="spellEnd"/>
      <w:r w:rsidR="00A23648" w:rsidRPr="00A23648">
        <w:rPr>
          <w:rFonts w:asciiTheme="minorHAnsi" w:hAnsiTheme="minorHAnsi"/>
          <w:b w:val="0"/>
          <w:color w:val="auto"/>
        </w:rPr>
        <w:t xml:space="preserve"> i Smokova. </w:t>
      </w:r>
      <w:r w:rsidR="003E4450">
        <w:rPr>
          <w:rFonts w:asciiTheme="minorHAnsi" w:hAnsiTheme="minorHAnsi"/>
          <w:b w:val="0"/>
          <w:color w:val="auto"/>
        </w:rPr>
        <w:t>Također, počeli su radovi na postavljaju prve ELEN punionice za električne automobile na otoku, u gradu Visu, a slijedi i postavljanje punionice u</w:t>
      </w:r>
      <w:r w:rsidR="00A23648">
        <w:rPr>
          <w:rFonts w:asciiTheme="minorHAnsi" w:hAnsiTheme="minorHAnsi"/>
          <w:b w:val="0"/>
          <w:color w:val="auto"/>
        </w:rPr>
        <w:t xml:space="preserve"> Komiži.</w:t>
      </w:r>
      <w:r w:rsidR="00A23648" w:rsidRPr="00A23648">
        <w:t xml:space="preserve"> </w:t>
      </w:r>
    </w:p>
    <w:p w14:paraId="3F5B4946" w14:textId="77777777" w:rsidR="000718E5" w:rsidRPr="000718E5" w:rsidRDefault="000718E5" w:rsidP="000718E5">
      <w:pPr>
        <w:spacing w:after="120" w:line="240" w:lineRule="atLeast"/>
        <w:jc w:val="both"/>
        <w:rPr>
          <w:rFonts w:asciiTheme="minorHAnsi" w:hAnsiTheme="minorHAnsi"/>
          <w:b w:val="0"/>
          <w:i/>
          <w:color w:val="auto"/>
        </w:rPr>
      </w:pPr>
      <w:r>
        <w:rPr>
          <w:rFonts w:asciiTheme="minorHAnsi" w:hAnsiTheme="minorHAnsi"/>
          <w:b w:val="0"/>
          <w:color w:val="auto"/>
        </w:rPr>
        <w:t>„</w:t>
      </w:r>
      <w:r w:rsidRPr="000718E5">
        <w:rPr>
          <w:rFonts w:asciiTheme="minorHAnsi" w:hAnsiTheme="minorHAnsi"/>
          <w:b w:val="0"/>
          <w:i/>
          <w:color w:val="auto"/>
        </w:rPr>
        <w:t>Sunčana elektrana Vis će zajedno s ostalim projektima sunčanih elektrana u izgradnji poput SE Vrlika i projektima u razvoju kao što su elektrana Bogomolje na Hvaru i drugi, Splitsko-dalmatinska županija će ostati predvodnica u obnovljivim izvorima u Hrvatskoj. Drago mi je da je naš prelijepi otok Vis, zahvaljujući sunčanoj elektrani na dobrom putu da os</w:t>
      </w:r>
      <w:r>
        <w:rPr>
          <w:rFonts w:asciiTheme="minorHAnsi" w:hAnsiTheme="minorHAnsi"/>
          <w:b w:val="0"/>
          <w:i/>
          <w:color w:val="auto"/>
        </w:rPr>
        <w:t>tvari energetsku samodostatnost“</w:t>
      </w:r>
      <w:r w:rsidRPr="000718E5">
        <w:rPr>
          <w:rFonts w:asciiTheme="minorHAnsi" w:hAnsiTheme="minorHAnsi"/>
          <w:b w:val="0"/>
          <w:color w:val="auto"/>
        </w:rPr>
        <w:t xml:space="preserve">, </w:t>
      </w:r>
      <w:r>
        <w:rPr>
          <w:rFonts w:asciiTheme="minorHAnsi" w:hAnsiTheme="minorHAnsi"/>
          <w:b w:val="0"/>
          <w:color w:val="auto"/>
        </w:rPr>
        <w:t xml:space="preserve">izjavio je Blaženko Boban, župan Splitsko-dalmatinske županije. </w:t>
      </w:r>
    </w:p>
    <w:p w14:paraId="7DDDBE3D" w14:textId="15947C53" w:rsidR="00C81FBD" w:rsidRPr="001C137B" w:rsidRDefault="00A2432E" w:rsidP="00C81FBD">
      <w:pPr>
        <w:spacing w:after="120" w:line="240" w:lineRule="atLeast"/>
        <w:jc w:val="both"/>
        <w:rPr>
          <w:rFonts w:asciiTheme="minorHAnsi" w:eastAsiaTheme="minorHAnsi" w:hAnsiTheme="minorHAnsi" w:cstheme="minorBid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 xml:space="preserve">HEP </w:t>
      </w:r>
      <w:r w:rsidR="00A23648" w:rsidRPr="00FC1153">
        <w:rPr>
          <w:rFonts w:asciiTheme="minorHAnsi" w:hAnsiTheme="minorHAnsi"/>
          <w:b w:val="0"/>
          <w:color w:val="auto"/>
        </w:rPr>
        <w:t xml:space="preserve">će do 2030. godine izgraditi novih 1.500 MW proizvodnih kapaciteta, od čega gotovo polovinu u </w:t>
      </w:r>
      <w:proofErr w:type="spellStart"/>
      <w:r w:rsidR="00A23648" w:rsidRPr="00FC1153">
        <w:rPr>
          <w:rFonts w:asciiTheme="minorHAnsi" w:hAnsiTheme="minorHAnsi"/>
          <w:b w:val="0"/>
          <w:color w:val="auto"/>
        </w:rPr>
        <w:t>vjetroelektranama</w:t>
      </w:r>
      <w:proofErr w:type="spellEnd"/>
      <w:r w:rsidR="00A23648" w:rsidRPr="00FC1153">
        <w:rPr>
          <w:rFonts w:asciiTheme="minorHAnsi" w:hAnsiTheme="minorHAnsi"/>
          <w:b w:val="0"/>
          <w:color w:val="auto"/>
        </w:rPr>
        <w:t xml:space="preserve"> i sunčanim elektranama, što odgovara snazi NE Krško.</w:t>
      </w:r>
      <w:r w:rsidR="00A23648" w:rsidRPr="00C81FBD">
        <w:rPr>
          <w:rFonts w:asciiTheme="minorHAnsi" w:hAnsiTheme="minorHAnsi"/>
          <w:b w:val="0"/>
          <w:color w:val="auto"/>
        </w:rPr>
        <w:t xml:space="preserve"> </w:t>
      </w:r>
      <w:r w:rsidR="003E4450">
        <w:rPr>
          <w:rFonts w:asciiTheme="minorHAnsi" w:hAnsiTheme="minorHAnsi"/>
          <w:b w:val="0"/>
          <w:color w:val="auto"/>
        </w:rPr>
        <w:t xml:space="preserve">Investicijski </w:t>
      </w:r>
      <w:r w:rsidR="003E4450" w:rsidRPr="00C81FBD">
        <w:rPr>
          <w:rFonts w:asciiTheme="minorHAnsi" w:eastAsiaTheme="minorHAnsi" w:hAnsiTheme="minorHAnsi" w:cstheme="minorBidi"/>
          <w:b w:val="0"/>
          <w:color w:val="auto"/>
        </w:rPr>
        <w:t xml:space="preserve">ciklus izgradnje sunčanih elektrana u razdoblju od 2019. do 2023. godine </w:t>
      </w:r>
      <w:r w:rsidR="003E4450">
        <w:rPr>
          <w:rFonts w:asciiTheme="minorHAnsi" w:eastAsiaTheme="minorHAnsi" w:hAnsiTheme="minorHAnsi" w:cstheme="minorBidi"/>
          <w:b w:val="0"/>
          <w:color w:val="auto"/>
        </w:rPr>
        <w:t xml:space="preserve">vrijedan je </w:t>
      </w:r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 xml:space="preserve">750 milijuna kuna. U tijeku je izgradnja </w:t>
      </w:r>
      <w:r w:rsidR="003E4450">
        <w:rPr>
          <w:rFonts w:asciiTheme="minorHAnsi" w:eastAsiaTheme="minorHAnsi" w:hAnsiTheme="minorHAnsi" w:cstheme="minorBidi"/>
          <w:b w:val="0"/>
          <w:color w:val="auto"/>
        </w:rPr>
        <w:t xml:space="preserve">sunčane elektrane </w:t>
      </w:r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>Marići kod Žminja</w:t>
      </w:r>
      <w:r w:rsidR="003E4450">
        <w:rPr>
          <w:rFonts w:asciiTheme="minorHAnsi" w:eastAsiaTheme="minorHAnsi" w:hAnsiTheme="minorHAnsi" w:cstheme="minorBidi"/>
          <w:b w:val="0"/>
          <w:color w:val="auto"/>
        </w:rPr>
        <w:t xml:space="preserve">, </w:t>
      </w:r>
      <w:r w:rsidR="00C81FBD">
        <w:rPr>
          <w:rFonts w:asciiTheme="minorHAnsi" w:eastAsiaTheme="minorHAnsi" w:hAnsiTheme="minorHAnsi" w:cstheme="minorBidi"/>
          <w:b w:val="0"/>
          <w:color w:val="auto"/>
        </w:rPr>
        <w:t>snage 1 MW i</w:t>
      </w:r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 xml:space="preserve"> vrijedno</w:t>
      </w:r>
      <w:r w:rsidR="00C81FBD">
        <w:rPr>
          <w:rFonts w:asciiTheme="minorHAnsi" w:eastAsiaTheme="minorHAnsi" w:hAnsiTheme="minorHAnsi" w:cstheme="minorBidi"/>
          <w:b w:val="0"/>
          <w:color w:val="auto"/>
        </w:rPr>
        <w:t xml:space="preserve">sti 9 milijuna kuna, SE </w:t>
      </w:r>
      <w:proofErr w:type="spellStart"/>
      <w:r w:rsidR="00C81FBD">
        <w:rPr>
          <w:rFonts w:asciiTheme="minorHAnsi" w:eastAsiaTheme="minorHAnsi" w:hAnsiTheme="minorHAnsi" w:cstheme="minorBidi"/>
          <w:b w:val="0"/>
          <w:color w:val="auto"/>
        </w:rPr>
        <w:t>Kaštelir</w:t>
      </w:r>
      <w:proofErr w:type="spellEnd"/>
      <w:r w:rsidR="00C81FBD">
        <w:rPr>
          <w:rFonts w:asciiTheme="minorHAnsi" w:eastAsiaTheme="minorHAnsi" w:hAnsiTheme="minorHAnsi" w:cstheme="minorBidi"/>
          <w:b w:val="0"/>
          <w:color w:val="auto"/>
        </w:rPr>
        <w:t xml:space="preserve"> 2</w:t>
      </w:r>
      <w:r w:rsidR="003E4450">
        <w:rPr>
          <w:rFonts w:asciiTheme="minorHAnsi" w:eastAsiaTheme="minorHAnsi" w:hAnsiTheme="minorHAnsi" w:cstheme="minorBidi"/>
          <w:b w:val="0"/>
          <w:color w:val="auto"/>
        </w:rPr>
        <w:t xml:space="preserve">, također </w:t>
      </w:r>
      <w:r w:rsidR="00C81FBD">
        <w:rPr>
          <w:rFonts w:asciiTheme="minorHAnsi" w:eastAsiaTheme="minorHAnsi" w:hAnsiTheme="minorHAnsi" w:cstheme="minorBidi"/>
          <w:b w:val="0"/>
          <w:color w:val="auto"/>
        </w:rPr>
        <w:t xml:space="preserve">u Istri (2 MW, 15 milijuna kuna), </w:t>
      </w:r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>SE Cres</w:t>
      </w:r>
      <w:r w:rsidR="00C81FBD">
        <w:rPr>
          <w:rFonts w:asciiTheme="minorHAnsi" w:eastAsiaTheme="minorHAnsi" w:hAnsiTheme="minorHAnsi" w:cstheme="minorBidi"/>
          <w:b w:val="0"/>
          <w:color w:val="auto"/>
        </w:rPr>
        <w:t>,</w:t>
      </w:r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 xml:space="preserve"> najveće sunčane elektrane u izgradnji u Hrvatskoj </w:t>
      </w:r>
      <w:r w:rsidR="00C81FBD">
        <w:rPr>
          <w:rFonts w:asciiTheme="minorHAnsi" w:eastAsiaTheme="minorHAnsi" w:hAnsiTheme="minorHAnsi" w:cstheme="minorBidi"/>
          <w:b w:val="0"/>
          <w:color w:val="auto"/>
        </w:rPr>
        <w:t xml:space="preserve">(6,5 MW, 41 milijun kuna), </w:t>
      </w:r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>SE Obrova</w:t>
      </w:r>
      <w:r w:rsidR="00C81FBD">
        <w:rPr>
          <w:rFonts w:asciiTheme="minorHAnsi" w:eastAsiaTheme="minorHAnsi" w:hAnsiTheme="minorHAnsi" w:cstheme="minorBidi"/>
          <w:b w:val="0"/>
          <w:color w:val="auto"/>
        </w:rPr>
        <w:t xml:space="preserve">c (5,5 MW, 42,6 milijuna kuna), </w:t>
      </w:r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 xml:space="preserve">SE Vrlika Jug (2,1 MW, 11 milijuna kuna) </w:t>
      </w:r>
      <w:r w:rsidR="00C81FBD">
        <w:rPr>
          <w:rFonts w:asciiTheme="minorHAnsi" w:eastAsiaTheme="minorHAnsi" w:hAnsiTheme="minorHAnsi" w:cstheme="minorBidi"/>
          <w:b w:val="0"/>
          <w:color w:val="auto"/>
        </w:rPr>
        <w:t xml:space="preserve">i </w:t>
      </w:r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 xml:space="preserve">SE </w:t>
      </w:r>
      <w:proofErr w:type="spellStart"/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>Stankovci</w:t>
      </w:r>
      <w:proofErr w:type="spellEnd"/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 xml:space="preserve"> (2,5 MW</w:t>
      </w:r>
      <w:r w:rsidR="00C81FBD">
        <w:rPr>
          <w:rFonts w:asciiTheme="minorHAnsi" w:eastAsiaTheme="minorHAnsi" w:hAnsiTheme="minorHAnsi" w:cstheme="minorBidi"/>
          <w:b w:val="0"/>
          <w:color w:val="auto"/>
        </w:rPr>
        <w:t xml:space="preserve">, 26,3 milijuna kuna). </w:t>
      </w:r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>Do kraja 2020.</w:t>
      </w:r>
      <w:r w:rsidR="003E4450">
        <w:rPr>
          <w:rFonts w:asciiTheme="minorHAnsi" w:eastAsiaTheme="minorHAnsi" w:hAnsiTheme="minorHAnsi" w:cstheme="minorBidi"/>
          <w:b w:val="0"/>
          <w:color w:val="auto"/>
        </w:rPr>
        <w:t xml:space="preserve"> </w:t>
      </w:r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 xml:space="preserve">u komercijalni </w:t>
      </w:r>
      <w:r w:rsidR="003E4450">
        <w:rPr>
          <w:rFonts w:asciiTheme="minorHAnsi" w:eastAsiaTheme="minorHAnsi" w:hAnsiTheme="minorHAnsi" w:cstheme="minorBidi"/>
          <w:b w:val="0"/>
          <w:color w:val="auto"/>
        </w:rPr>
        <w:t xml:space="preserve">će </w:t>
      </w:r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 xml:space="preserve">rad biti puštena i VE </w:t>
      </w:r>
      <w:proofErr w:type="spellStart"/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>Korlat</w:t>
      </w:r>
      <w:proofErr w:type="spellEnd"/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 xml:space="preserve"> (snage 58 MW </w:t>
      </w:r>
      <w:r w:rsidR="00C81FBD">
        <w:rPr>
          <w:rFonts w:asciiTheme="minorHAnsi" w:eastAsiaTheme="minorHAnsi" w:hAnsiTheme="minorHAnsi" w:cstheme="minorBidi"/>
          <w:b w:val="0"/>
          <w:color w:val="auto"/>
        </w:rPr>
        <w:t>i v</w:t>
      </w:r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>rijednost</w:t>
      </w:r>
      <w:r w:rsidR="003E4450">
        <w:rPr>
          <w:rFonts w:asciiTheme="minorHAnsi" w:eastAsiaTheme="minorHAnsi" w:hAnsiTheme="minorHAnsi" w:cstheme="minorBidi"/>
          <w:b w:val="0"/>
          <w:color w:val="auto"/>
        </w:rPr>
        <w:t>i</w:t>
      </w:r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 xml:space="preserve"> investicije više od 500 milijuna kuna)</w:t>
      </w:r>
      <w:r w:rsidR="00C81FBD">
        <w:rPr>
          <w:rFonts w:asciiTheme="minorHAnsi" w:eastAsiaTheme="minorHAnsi" w:hAnsiTheme="minorHAnsi" w:cstheme="minorBidi"/>
          <w:b w:val="0"/>
          <w:color w:val="auto"/>
        </w:rPr>
        <w:t>,</w:t>
      </w:r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 xml:space="preserve"> prva </w:t>
      </w:r>
      <w:proofErr w:type="spellStart"/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>vjetroelektrana</w:t>
      </w:r>
      <w:proofErr w:type="spellEnd"/>
      <w:r w:rsidR="00C81FBD" w:rsidRPr="00C81FBD">
        <w:rPr>
          <w:rFonts w:asciiTheme="minorHAnsi" w:eastAsiaTheme="minorHAnsi" w:hAnsiTheme="minorHAnsi" w:cstheme="minorBidi"/>
          <w:b w:val="0"/>
          <w:color w:val="auto"/>
        </w:rPr>
        <w:t xml:space="preserve"> u proizvodnom portfelju HEP-a.</w:t>
      </w:r>
      <w:r w:rsidR="00C81FBD">
        <w:rPr>
          <w:rFonts w:asciiTheme="minorHAnsi" w:eastAsiaTheme="minorHAnsi" w:hAnsiTheme="minorHAnsi" w:cstheme="minorBidi"/>
          <w:b w:val="0"/>
          <w:color w:val="auto"/>
        </w:rPr>
        <w:t xml:space="preserve"> </w:t>
      </w:r>
    </w:p>
    <w:p w14:paraId="3ED825A4" w14:textId="77777777" w:rsidR="002D181A" w:rsidRDefault="002D181A" w:rsidP="00061590">
      <w:pPr>
        <w:pBdr>
          <w:bottom w:val="single" w:sz="4" w:space="1" w:color="auto"/>
        </w:pBdr>
        <w:spacing w:before="120" w:after="120"/>
        <w:jc w:val="both"/>
        <w:rPr>
          <w:rFonts w:asciiTheme="minorHAnsi" w:hAnsiTheme="minorHAnsi"/>
          <w:b w:val="0"/>
          <w:color w:val="404040" w:themeColor="text1" w:themeTint="BF"/>
        </w:rPr>
      </w:pPr>
    </w:p>
    <w:p w14:paraId="0528EB9C" w14:textId="7AE92536" w:rsidR="00F82A92" w:rsidRDefault="00930778" w:rsidP="000E1FFF">
      <w:pPr>
        <w:spacing w:before="120" w:after="120" w:line="360" w:lineRule="auto"/>
        <w:jc w:val="both"/>
        <w:rPr>
          <w:rStyle w:val="Hyperlink"/>
          <w:rFonts w:asciiTheme="minorHAnsi" w:hAnsiTheme="minorHAnsi"/>
          <w:b w:val="0"/>
        </w:rPr>
      </w:pPr>
      <w:r w:rsidRPr="002B5B0F">
        <w:rPr>
          <w:rFonts w:asciiTheme="minorHAnsi" w:hAnsiTheme="minorHAnsi"/>
          <w:b w:val="0"/>
          <w:color w:val="404040" w:themeColor="text1" w:themeTint="BF"/>
        </w:rPr>
        <w:t xml:space="preserve">Kontakt:  </w:t>
      </w:r>
      <w:r w:rsidR="00D543A9">
        <w:rPr>
          <w:rFonts w:asciiTheme="minorHAnsi" w:hAnsiTheme="minorHAnsi"/>
          <w:b w:val="0"/>
          <w:color w:val="404040" w:themeColor="text1" w:themeTint="BF"/>
        </w:rPr>
        <w:t xml:space="preserve">Lidija Džaja Moharić, 098 355 682, </w:t>
      </w:r>
      <w:hyperlink r:id="rId10" w:history="1">
        <w:r w:rsidR="00F82A92" w:rsidRPr="008A77B6">
          <w:rPr>
            <w:rStyle w:val="Hyperlink"/>
            <w:rFonts w:asciiTheme="minorHAnsi" w:hAnsiTheme="minorHAnsi"/>
            <w:b w:val="0"/>
          </w:rPr>
          <w:t>odnosisjavnoscu@hep.hr</w:t>
        </w:r>
      </w:hyperlink>
    </w:p>
    <w:p w14:paraId="5170162F" w14:textId="77777777" w:rsidR="00E161FB" w:rsidRDefault="00E161FB" w:rsidP="000E1FFF">
      <w:pPr>
        <w:spacing w:before="120" w:after="120" w:line="360" w:lineRule="auto"/>
        <w:jc w:val="both"/>
        <w:rPr>
          <w:rStyle w:val="Hyperlink"/>
          <w:rFonts w:asciiTheme="minorHAnsi" w:hAnsiTheme="minorHAnsi"/>
          <w:b w:val="0"/>
        </w:rPr>
      </w:pPr>
    </w:p>
    <w:p w14:paraId="540FE7DC" w14:textId="77777777" w:rsidR="00E161FB" w:rsidRDefault="00E161FB" w:rsidP="000E1FFF">
      <w:pPr>
        <w:spacing w:before="120" w:after="120" w:line="360" w:lineRule="auto"/>
        <w:jc w:val="both"/>
        <w:rPr>
          <w:rStyle w:val="Hyperlink"/>
          <w:rFonts w:asciiTheme="minorHAnsi" w:hAnsiTheme="minorHAnsi"/>
          <w:b w:val="0"/>
        </w:rPr>
      </w:pPr>
    </w:p>
    <w:p w14:paraId="013EB426" w14:textId="77777777" w:rsidR="00E161FB" w:rsidRDefault="00E161FB" w:rsidP="000E1FFF">
      <w:pPr>
        <w:spacing w:before="120" w:after="120" w:line="360" w:lineRule="auto"/>
        <w:jc w:val="both"/>
        <w:rPr>
          <w:rStyle w:val="Hyperlink"/>
          <w:rFonts w:asciiTheme="minorHAnsi" w:hAnsiTheme="minorHAnsi"/>
          <w:b w:val="0"/>
        </w:rPr>
      </w:pPr>
    </w:p>
    <w:p w14:paraId="5D91C562" w14:textId="77777777" w:rsidR="00E161FB" w:rsidRDefault="00E161FB" w:rsidP="000E1FFF">
      <w:pPr>
        <w:spacing w:before="120" w:after="120" w:line="360" w:lineRule="auto"/>
        <w:jc w:val="both"/>
        <w:rPr>
          <w:rStyle w:val="Hyperlink"/>
          <w:rFonts w:asciiTheme="minorHAnsi" w:hAnsiTheme="minorHAnsi"/>
          <w:b w:val="0"/>
        </w:rPr>
      </w:pPr>
    </w:p>
    <w:p w14:paraId="3C4E278E" w14:textId="77777777" w:rsidR="00E161FB" w:rsidRDefault="00E161FB" w:rsidP="000E1FFF">
      <w:pPr>
        <w:spacing w:before="120" w:after="120" w:line="360" w:lineRule="auto"/>
        <w:jc w:val="both"/>
        <w:rPr>
          <w:rStyle w:val="Hyperlink"/>
          <w:rFonts w:asciiTheme="minorHAnsi" w:hAnsiTheme="minorHAnsi"/>
          <w:b w:val="0"/>
        </w:rPr>
      </w:pPr>
    </w:p>
    <w:p w14:paraId="1D50478F" w14:textId="77777777" w:rsidR="00E161FB" w:rsidRDefault="00E161FB" w:rsidP="000E1FFF">
      <w:pPr>
        <w:spacing w:before="120" w:after="120" w:line="360" w:lineRule="auto"/>
        <w:jc w:val="both"/>
        <w:rPr>
          <w:rStyle w:val="Hyperlink"/>
          <w:rFonts w:asciiTheme="minorHAnsi" w:hAnsiTheme="minorHAnsi"/>
          <w:b w:val="0"/>
        </w:rPr>
      </w:pPr>
      <w:bookmarkStart w:id="0" w:name="_GoBack"/>
      <w:bookmarkEnd w:id="0"/>
    </w:p>
    <w:p w14:paraId="2BD5EBAD" w14:textId="77777777" w:rsidR="00E161FB" w:rsidRDefault="00E161FB" w:rsidP="000E1FFF">
      <w:pPr>
        <w:spacing w:before="120" w:after="120" w:line="360" w:lineRule="auto"/>
        <w:jc w:val="both"/>
        <w:rPr>
          <w:rStyle w:val="Hyperlink"/>
          <w:rFonts w:asciiTheme="minorHAnsi" w:hAnsiTheme="minorHAnsi"/>
          <w:b w:val="0"/>
        </w:rPr>
      </w:pPr>
    </w:p>
    <w:p w14:paraId="48BF2490" w14:textId="23F3B1E7" w:rsidR="00E161FB" w:rsidRDefault="00E161FB" w:rsidP="000E1FFF">
      <w:pPr>
        <w:spacing w:before="120" w:after="120" w:line="360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>
        <w:rPr>
          <w:noProof/>
          <w:lang w:eastAsia="hr-HR"/>
        </w:rPr>
        <w:lastRenderedPageBreak/>
        <w:drawing>
          <wp:inline distT="0" distB="0" distL="0" distR="0" wp14:anchorId="25A12D59" wp14:editId="366082D4">
            <wp:extent cx="5756745" cy="3838220"/>
            <wp:effectExtent l="0" t="0" r="0" b="0"/>
            <wp:docPr id="2" name="Picture 2" descr="C:\Users\lkopjar1\AppData\Local\Microsoft\Windows\Temporary Internet Files\Content.Word\SE Vi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kopjar1\AppData\Local\Microsoft\Windows\Temporary Internet Files\Content.Word\SE Vis 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281" cy="383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61FB" w:rsidSect="00951A1B">
      <w:foot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6FC0C" w14:textId="77777777" w:rsidR="00692E2E" w:rsidRDefault="00692E2E" w:rsidP="004E7467">
      <w:r>
        <w:separator/>
      </w:r>
    </w:p>
  </w:endnote>
  <w:endnote w:type="continuationSeparator" w:id="0">
    <w:p w14:paraId="290DF613" w14:textId="77777777" w:rsidR="00692E2E" w:rsidRDefault="00692E2E" w:rsidP="004E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479E7" w14:textId="77777777" w:rsidR="0031017D" w:rsidRDefault="00814C1B" w:rsidP="0031017D">
    <w:pPr>
      <w:pStyle w:val="Footer"/>
      <w:jc w:val="right"/>
    </w:pPr>
    <w:r>
      <w:rPr>
        <w:noProof/>
        <w:lang w:eastAsia="hr-HR"/>
      </w:rPr>
      <w:drawing>
        <wp:inline distT="0" distB="0" distL="0" distR="0" wp14:anchorId="25CBDFA3" wp14:editId="194F3B85">
          <wp:extent cx="1600658" cy="675037"/>
          <wp:effectExtent l="0" t="0" r="0" b="0"/>
          <wp:docPr id="6" name="Picture 6" descr="C:\Users\abrezovnjacki\Documents\DOKUMENTI\SOLARNI DAN\final\HEP-SUNCANE-ELEKTRAN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rezovnjacki\Documents\DOKUMENTI\SOLARNI DAN\final\HEP-SUNCANE-ELEKTRANE-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96" t="34051" r="26648" b="30835"/>
                  <a:stretch/>
                </pic:blipFill>
                <pic:spPr bwMode="auto">
                  <a:xfrm>
                    <a:off x="0" y="0"/>
                    <a:ext cx="1605251" cy="6769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7F926" w14:textId="77777777" w:rsidR="00692E2E" w:rsidRDefault="00692E2E" w:rsidP="004E7467">
      <w:r>
        <w:separator/>
      </w:r>
    </w:p>
  </w:footnote>
  <w:footnote w:type="continuationSeparator" w:id="0">
    <w:p w14:paraId="72136861" w14:textId="77777777" w:rsidR="00692E2E" w:rsidRDefault="00692E2E" w:rsidP="004E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7AA"/>
    <w:multiLevelType w:val="hybridMultilevel"/>
    <w:tmpl w:val="FB2AFC6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0F12B29"/>
    <w:multiLevelType w:val="hybridMultilevel"/>
    <w:tmpl w:val="20EEB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15F89"/>
    <w:multiLevelType w:val="hybridMultilevel"/>
    <w:tmpl w:val="B11ADD56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198B1DF6"/>
    <w:multiLevelType w:val="hybridMultilevel"/>
    <w:tmpl w:val="50926D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latka Kamenić Jagodić">
    <w15:presenceInfo w15:providerId="AD" w15:userId="S-1-5-21-1490305177-811837630-996828023-6736"/>
  </w15:person>
  <w15:person w15:author="Darko Alfirev">
    <w15:presenceInfo w15:providerId="AD" w15:userId="S-1-5-21-1004336348-1500820517-725345543-13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7E"/>
    <w:rsid w:val="000127DE"/>
    <w:rsid w:val="000205DA"/>
    <w:rsid w:val="00025379"/>
    <w:rsid w:val="00045282"/>
    <w:rsid w:val="00047098"/>
    <w:rsid w:val="00050338"/>
    <w:rsid w:val="000507AE"/>
    <w:rsid w:val="0005478B"/>
    <w:rsid w:val="0005511E"/>
    <w:rsid w:val="000563B1"/>
    <w:rsid w:val="00061590"/>
    <w:rsid w:val="00066D9E"/>
    <w:rsid w:val="000718E5"/>
    <w:rsid w:val="00074428"/>
    <w:rsid w:val="000838B3"/>
    <w:rsid w:val="00083E81"/>
    <w:rsid w:val="00096ACB"/>
    <w:rsid w:val="000A3C3A"/>
    <w:rsid w:val="000C131E"/>
    <w:rsid w:val="000C3FE4"/>
    <w:rsid w:val="000D0F3E"/>
    <w:rsid w:val="000D2A0D"/>
    <w:rsid w:val="000E0666"/>
    <w:rsid w:val="000E187B"/>
    <w:rsid w:val="000E1FFF"/>
    <w:rsid w:val="000E2618"/>
    <w:rsid w:val="001001FA"/>
    <w:rsid w:val="0011743C"/>
    <w:rsid w:val="00131A90"/>
    <w:rsid w:val="0013740E"/>
    <w:rsid w:val="001426F4"/>
    <w:rsid w:val="00155E02"/>
    <w:rsid w:val="0015778F"/>
    <w:rsid w:val="001601BC"/>
    <w:rsid w:val="00167F05"/>
    <w:rsid w:val="00172D03"/>
    <w:rsid w:val="00176EE4"/>
    <w:rsid w:val="001774C7"/>
    <w:rsid w:val="00180D35"/>
    <w:rsid w:val="00183CB4"/>
    <w:rsid w:val="00185939"/>
    <w:rsid w:val="001A1F2B"/>
    <w:rsid w:val="001A27A7"/>
    <w:rsid w:val="001A4AF1"/>
    <w:rsid w:val="001A6C5C"/>
    <w:rsid w:val="001A79BD"/>
    <w:rsid w:val="001B2802"/>
    <w:rsid w:val="001B78D8"/>
    <w:rsid w:val="001C01FB"/>
    <w:rsid w:val="001C137B"/>
    <w:rsid w:val="001C1B1E"/>
    <w:rsid w:val="001C5FB5"/>
    <w:rsid w:val="001D6FBA"/>
    <w:rsid w:val="001D79F1"/>
    <w:rsid w:val="001E5164"/>
    <w:rsid w:val="001F4FE5"/>
    <w:rsid w:val="001F53CD"/>
    <w:rsid w:val="001F6A0F"/>
    <w:rsid w:val="001F6D01"/>
    <w:rsid w:val="0020017F"/>
    <w:rsid w:val="002003D7"/>
    <w:rsid w:val="0021051D"/>
    <w:rsid w:val="002135EA"/>
    <w:rsid w:val="00227604"/>
    <w:rsid w:val="00235F9A"/>
    <w:rsid w:val="00236C79"/>
    <w:rsid w:val="002371B6"/>
    <w:rsid w:val="0024624D"/>
    <w:rsid w:val="002505D7"/>
    <w:rsid w:val="00266EAD"/>
    <w:rsid w:val="00267764"/>
    <w:rsid w:val="00274E25"/>
    <w:rsid w:val="00276533"/>
    <w:rsid w:val="00276DC7"/>
    <w:rsid w:val="00293103"/>
    <w:rsid w:val="002A6DFA"/>
    <w:rsid w:val="002A7267"/>
    <w:rsid w:val="002B336B"/>
    <w:rsid w:val="002B4890"/>
    <w:rsid w:val="002B5B0F"/>
    <w:rsid w:val="002C1A41"/>
    <w:rsid w:val="002D181A"/>
    <w:rsid w:val="002D447C"/>
    <w:rsid w:val="002E2E77"/>
    <w:rsid w:val="002F17DA"/>
    <w:rsid w:val="002F4670"/>
    <w:rsid w:val="0030311A"/>
    <w:rsid w:val="0030596B"/>
    <w:rsid w:val="0030772F"/>
    <w:rsid w:val="0031017D"/>
    <w:rsid w:val="003231ED"/>
    <w:rsid w:val="00323A29"/>
    <w:rsid w:val="00325CED"/>
    <w:rsid w:val="00326800"/>
    <w:rsid w:val="00330DB0"/>
    <w:rsid w:val="00337574"/>
    <w:rsid w:val="00350181"/>
    <w:rsid w:val="0035103D"/>
    <w:rsid w:val="00364492"/>
    <w:rsid w:val="003657FB"/>
    <w:rsid w:val="003659A9"/>
    <w:rsid w:val="0036699E"/>
    <w:rsid w:val="0038660D"/>
    <w:rsid w:val="00391720"/>
    <w:rsid w:val="003920C6"/>
    <w:rsid w:val="003948E3"/>
    <w:rsid w:val="003A4EF1"/>
    <w:rsid w:val="003A661C"/>
    <w:rsid w:val="003B16F1"/>
    <w:rsid w:val="003C4B0D"/>
    <w:rsid w:val="003C61A8"/>
    <w:rsid w:val="003D12E8"/>
    <w:rsid w:val="003E2070"/>
    <w:rsid w:val="003E4450"/>
    <w:rsid w:val="003F2564"/>
    <w:rsid w:val="003F3461"/>
    <w:rsid w:val="00405993"/>
    <w:rsid w:val="0041407A"/>
    <w:rsid w:val="00424D08"/>
    <w:rsid w:val="0042625A"/>
    <w:rsid w:val="00430AF5"/>
    <w:rsid w:val="004312F6"/>
    <w:rsid w:val="0043446F"/>
    <w:rsid w:val="00441EAB"/>
    <w:rsid w:val="004473C0"/>
    <w:rsid w:val="00452659"/>
    <w:rsid w:val="00456996"/>
    <w:rsid w:val="00463701"/>
    <w:rsid w:val="00465D96"/>
    <w:rsid w:val="00482DD1"/>
    <w:rsid w:val="00492C22"/>
    <w:rsid w:val="00494DD7"/>
    <w:rsid w:val="004972BC"/>
    <w:rsid w:val="004978C3"/>
    <w:rsid w:val="004A35AF"/>
    <w:rsid w:val="004B0775"/>
    <w:rsid w:val="004B63B6"/>
    <w:rsid w:val="004B6D24"/>
    <w:rsid w:val="004C4D6D"/>
    <w:rsid w:val="004C5B88"/>
    <w:rsid w:val="004D4674"/>
    <w:rsid w:val="004E3591"/>
    <w:rsid w:val="004E7467"/>
    <w:rsid w:val="004F10BC"/>
    <w:rsid w:val="005107AA"/>
    <w:rsid w:val="005118E3"/>
    <w:rsid w:val="0051671C"/>
    <w:rsid w:val="0052243B"/>
    <w:rsid w:val="00525601"/>
    <w:rsid w:val="00527065"/>
    <w:rsid w:val="00535567"/>
    <w:rsid w:val="00540DFE"/>
    <w:rsid w:val="005424E7"/>
    <w:rsid w:val="00542F7F"/>
    <w:rsid w:val="005535BD"/>
    <w:rsid w:val="00554851"/>
    <w:rsid w:val="005629F5"/>
    <w:rsid w:val="00566A74"/>
    <w:rsid w:val="005711FB"/>
    <w:rsid w:val="00573B44"/>
    <w:rsid w:val="00580987"/>
    <w:rsid w:val="005817F6"/>
    <w:rsid w:val="00582A70"/>
    <w:rsid w:val="0058300E"/>
    <w:rsid w:val="005836EA"/>
    <w:rsid w:val="00586631"/>
    <w:rsid w:val="005872B8"/>
    <w:rsid w:val="00590258"/>
    <w:rsid w:val="00591FF7"/>
    <w:rsid w:val="0059316D"/>
    <w:rsid w:val="005949FD"/>
    <w:rsid w:val="005A386E"/>
    <w:rsid w:val="005A6A3F"/>
    <w:rsid w:val="005C3B4C"/>
    <w:rsid w:val="005C6069"/>
    <w:rsid w:val="005D5695"/>
    <w:rsid w:val="005E1AB5"/>
    <w:rsid w:val="00600D94"/>
    <w:rsid w:val="00604847"/>
    <w:rsid w:val="00613BCD"/>
    <w:rsid w:val="006164B7"/>
    <w:rsid w:val="006317EF"/>
    <w:rsid w:val="0063518E"/>
    <w:rsid w:val="006368F5"/>
    <w:rsid w:val="006462E8"/>
    <w:rsid w:val="00660725"/>
    <w:rsid w:val="00667581"/>
    <w:rsid w:val="00686438"/>
    <w:rsid w:val="00692623"/>
    <w:rsid w:val="00692E2E"/>
    <w:rsid w:val="00694E7E"/>
    <w:rsid w:val="006955F9"/>
    <w:rsid w:val="006A2008"/>
    <w:rsid w:val="006A4C51"/>
    <w:rsid w:val="006B1843"/>
    <w:rsid w:val="006B37DC"/>
    <w:rsid w:val="006B3E97"/>
    <w:rsid w:val="006C1684"/>
    <w:rsid w:val="006C437B"/>
    <w:rsid w:val="006C6D05"/>
    <w:rsid w:val="006D378C"/>
    <w:rsid w:val="006E132D"/>
    <w:rsid w:val="00702D82"/>
    <w:rsid w:val="00706ECE"/>
    <w:rsid w:val="00710772"/>
    <w:rsid w:val="00725739"/>
    <w:rsid w:val="00726019"/>
    <w:rsid w:val="0073131E"/>
    <w:rsid w:val="00736250"/>
    <w:rsid w:val="00741BF2"/>
    <w:rsid w:val="00750A9E"/>
    <w:rsid w:val="00754042"/>
    <w:rsid w:val="00756428"/>
    <w:rsid w:val="007564EB"/>
    <w:rsid w:val="00757914"/>
    <w:rsid w:val="007859AB"/>
    <w:rsid w:val="007878A6"/>
    <w:rsid w:val="0079379F"/>
    <w:rsid w:val="007A31FC"/>
    <w:rsid w:val="007B0EEE"/>
    <w:rsid w:val="007C2FA6"/>
    <w:rsid w:val="007D33CB"/>
    <w:rsid w:val="007F5205"/>
    <w:rsid w:val="00805BDA"/>
    <w:rsid w:val="00814C1B"/>
    <w:rsid w:val="0082027B"/>
    <w:rsid w:val="008229BA"/>
    <w:rsid w:val="0082775D"/>
    <w:rsid w:val="00827B8B"/>
    <w:rsid w:val="00835415"/>
    <w:rsid w:val="0084071D"/>
    <w:rsid w:val="00852C90"/>
    <w:rsid w:val="00855C03"/>
    <w:rsid w:val="00860D1C"/>
    <w:rsid w:val="00860DDA"/>
    <w:rsid w:val="00875BC7"/>
    <w:rsid w:val="0087615A"/>
    <w:rsid w:val="008813D5"/>
    <w:rsid w:val="0089039D"/>
    <w:rsid w:val="008928A5"/>
    <w:rsid w:val="008A50D3"/>
    <w:rsid w:val="008A736D"/>
    <w:rsid w:val="008B40AE"/>
    <w:rsid w:val="008C7383"/>
    <w:rsid w:val="008C7E44"/>
    <w:rsid w:val="008D4E15"/>
    <w:rsid w:val="008D7BB9"/>
    <w:rsid w:val="008F329C"/>
    <w:rsid w:val="009072F2"/>
    <w:rsid w:val="00910537"/>
    <w:rsid w:val="00912142"/>
    <w:rsid w:val="009158E2"/>
    <w:rsid w:val="00917E38"/>
    <w:rsid w:val="00924187"/>
    <w:rsid w:val="00925D36"/>
    <w:rsid w:val="009276B2"/>
    <w:rsid w:val="00930778"/>
    <w:rsid w:val="0094249F"/>
    <w:rsid w:val="009462E3"/>
    <w:rsid w:val="00951A1B"/>
    <w:rsid w:val="00953C82"/>
    <w:rsid w:val="00954024"/>
    <w:rsid w:val="00963EF5"/>
    <w:rsid w:val="0096796E"/>
    <w:rsid w:val="009772AF"/>
    <w:rsid w:val="00982600"/>
    <w:rsid w:val="00985B6C"/>
    <w:rsid w:val="009922C6"/>
    <w:rsid w:val="009A5479"/>
    <w:rsid w:val="009B6635"/>
    <w:rsid w:val="009D1AFF"/>
    <w:rsid w:val="009D3A78"/>
    <w:rsid w:val="009E501A"/>
    <w:rsid w:val="009E5942"/>
    <w:rsid w:val="009F67FD"/>
    <w:rsid w:val="00A06F86"/>
    <w:rsid w:val="00A07807"/>
    <w:rsid w:val="00A10E8F"/>
    <w:rsid w:val="00A13F29"/>
    <w:rsid w:val="00A23648"/>
    <w:rsid w:val="00A23BC2"/>
    <w:rsid w:val="00A2432E"/>
    <w:rsid w:val="00A25871"/>
    <w:rsid w:val="00A27440"/>
    <w:rsid w:val="00A327FA"/>
    <w:rsid w:val="00A33ED1"/>
    <w:rsid w:val="00A5587F"/>
    <w:rsid w:val="00A62C13"/>
    <w:rsid w:val="00A6662A"/>
    <w:rsid w:val="00A70E1A"/>
    <w:rsid w:val="00A819F8"/>
    <w:rsid w:val="00A84CD2"/>
    <w:rsid w:val="00A94C0E"/>
    <w:rsid w:val="00AA1B5D"/>
    <w:rsid w:val="00AA6FEE"/>
    <w:rsid w:val="00AB1506"/>
    <w:rsid w:val="00AB3D84"/>
    <w:rsid w:val="00AC72FC"/>
    <w:rsid w:val="00AD51C3"/>
    <w:rsid w:val="00AE03F8"/>
    <w:rsid w:val="00AE0D1C"/>
    <w:rsid w:val="00B03D27"/>
    <w:rsid w:val="00B13769"/>
    <w:rsid w:val="00B14D19"/>
    <w:rsid w:val="00B22329"/>
    <w:rsid w:val="00B2521A"/>
    <w:rsid w:val="00B440FB"/>
    <w:rsid w:val="00B44F2D"/>
    <w:rsid w:val="00B52E14"/>
    <w:rsid w:val="00B53AFB"/>
    <w:rsid w:val="00B548C6"/>
    <w:rsid w:val="00B84EAA"/>
    <w:rsid w:val="00B8694C"/>
    <w:rsid w:val="00B8781D"/>
    <w:rsid w:val="00B90635"/>
    <w:rsid w:val="00BA0F41"/>
    <w:rsid w:val="00BA5ACF"/>
    <w:rsid w:val="00BB26BC"/>
    <w:rsid w:val="00BD509B"/>
    <w:rsid w:val="00BE1A4A"/>
    <w:rsid w:val="00BF01C4"/>
    <w:rsid w:val="00BF05CE"/>
    <w:rsid w:val="00BF4A3C"/>
    <w:rsid w:val="00C100C8"/>
    <w:rsid w:val="00C1538C"/>
    <w:rsid w:val="00C35A9B"/>
    <w:rsid w:val="00C400B1"/>
    <w:rsid w:val="00C51890"/>
    <w:rsid w:val="00C56A3C"/>
    <w:rsid w:val="00C75C62"/>
    <w:rsid w:val="00C81F28"/>
    <w:rsid w:val="00C81FBD"/>
    <w:rsid w:val="00C84A8E"/>
    <w:rsid w:val="00C91EE4"/>
    <w:rsid w:val="00CA3A92"/>
    <w:rsid w:val="00CA619D"/>
    <w:rsid w:val="00CB4679"/>
    <w:rsid w:val="00CB5B52"/>
    <w:rsid w:val="00CC4D4A"/>
    <w:rsid w:val="00CD62BE"/>
    <w:rsid w:val="00CF2149"/>
    <w:rsid w:val="00CF363B"/>
    <w:rsid w:val="00CF6866"/>
    <w:rsid w:val="00D10A08"/>
    <w:rsid w:val="00D17645"/>
    <w:rsid w:val="00D24731"/>
    <w:rsid w:val="00D27117"/>
    <w:rsid w:val="00D27367"/>
    <w:rsid w:val="00D27732"/>
    <w:rsid w:val="00D277C5"/>
    <w:rsid w:val="00D44599"/>
    <w:rsid w:val="00D50A44"/>
    <w:rsid w:val="00D542D7"/>
    <w:rsid w:val="00D543A9"/>
    <w:rsid w:val="00D57F67"/>
    <w:rsid w:val="00D644F5"/>
    <w:rsid w:val="00D7218C"/>
    <w:rsid w:val="00D74A13"/>
    <w:rsid w:val="00D76BE0"/>
    <w:rsid w:val="00D775A8"/>
    <w:rsid w:val="00D95E8B"/>
    <w:rsid w:val="00DA3426"/>
    <w:rsid w:val="00DA463E"/>
    <w:rsid w:val="00DB1A3C"/>
    <w:rsid w:val="00DB69B6"/>
    <w:rsid w:val="00DD0D70"/>
    <w:rsid w:val="00DD2ABB"/>
    <w:rsid w:val="00DD3B8E"/>
    <w:rsid w:val="00DE3721"/>
    <w:rsid w:val="00DF786A"/>
    <w:rsid w:val="00E01F91"/>
    <w:rsid w:val="00E12038"/>
    <w:rsid w:val="00E161FB"/>
    <w:rsid w:val="00E1658C"/>
    <w:rsid w:val="00E2137E"/>
    <w:rsid w:val="00E21C3E"/>
    <w:rsid w:val="00E22651"/>
    <w:rsid w:val="00E27D82"/>
    <w:rsid w:val="00E343F4"/>
    <w:rsid w:val="00E4638A"/>
    <w:rsid w:val="00E57A0C"/>
    <w:rsid w:val="00E711A3"/>
    <w:rsid w:val="00E825E9"/>
    <w:rsid w:val="00E9476B"/>
    <w:rsid w:val="00E95B78"/>
    <w:rsid w:val="00E97B76"/>
    <w:rsid w:val="00EA0979"/>
    <w:rsid w:val="00EA542F"/>
    <w:rsid w:val="00EB46BB"/>
    <w:rsid w:val="00EC6E89"/>
    <w:rsid w:val="00F074AF"/>
    <w:rsid w:val="00F07A7E"/>
    <w:rsid w:val="00F122F4"/>
    <w:rsid w:val="00F15246"/>
    <w:rsid w:val="00F24E97"/>
    <w:rsid w:val="00F34D8D"/>
    <w:rsid w:val="00F41591"/>
    <w:rsid w:val="00F41F30"/>
    <w:rsid w:val="00F43963"/>
    <w:rsid w:val="00F5377C"/>
    <w:rsid w:val="00F56D2A"/>
    <w:rsid w:val="00F62545"/>
    <w:rsid w:val="00F75774"/>
    <w:rsid w:val="00F8108B"/>
    <w:rsid w:val="00F82A92"/>
    <w:rsid w:val="00F9299B"/>
    <w:rsid w:val="00FA3FDD"/>
    <w:rsid w:val="00FB0ABD"/>
    <w:rsid w:val="00FC1153"/>
    <w:rsid w:val="00FC7B59"/>
    <w:rsid w:val="00FD2662"/>
    <w:rsid w:val="00FE1D4D"/>
    <w:rsid w:val="00FE7765"/>
    <w:rsid w:val="00FF0873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7C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OBJAVA ZA MEDIJE"/>
    <w:qFormat/>
    <w:rsid w:val="00F41591"/>
    <w:pPr>
      <w:spacing w:after="0" w:line="240" w:lineRule="auto"/>
    </w:pPr>
    <w:rPr>
      <w:rFonts w:ascii="Arial" w:eastAsia="Times New Roman" w:hAnsi="Arial" w:cs="Arial"/>
      <w:b/>
      <w:color w:val="3C46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866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8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01FA"/>
    <w:rPr>
      <w:color w:val="0000FF" w:themeColor="hyperlink"/>
      <w:u w:val="single"/>
    </w:rPr>
  </w:style>
  <w:style w:type="paragraph" w:styleId="NoSpacing">
    <w:name w:val="No Spacing"/>
    <w:aliases w:val="NASLOV"/>
    <w:basedOn w:val="Normal"/>
    <w:uiPriority w:val="1"/>
    <w:qFormat/>
    <w:rsid w:val="00F41591"/>
    <w:rPr>
      <w:color w:val="000000" w:themeColor="text1"/>
      <w:spacing w:val="10"/>
      <w:sz w:val="24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customStyle="1" w:styleId="TEKUITEKST">
    <w:name w:val="TEKUĆI TEKST"/>
    <w:basedOn w:val="Normal"/>
    <w:link w:val="TEKUITEKSTChar"/>
    <w:qFormat/>
    <w:rsid w:val="00F41591"/>
    <w:pPr>
      <w:jc w:val="both"/>
    </w:pPr>
    <w:rPr>
      <w:b w:val="0"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TEKUITEKSTChar">
    <w:name w:val="TEKUĆI TEKST Char"/>
    <w:basedOn w:val="DefaultParagraphFont"/>
    <w:link w:val="TEKUITEKST"/>
    <w:rsid w:val="00F41591"/>
    <w:rPr>
      <w:rFonts w:ascii="Arial" w:eastAsia="Times New Roman" w:hAnsi="Arial" w:cs="Arial"/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Footer">
    <w:name w:val="footer"/>
    <w:basedOn w:val="Normal"/>
    <w:link w:val="Foot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ListParagraph">
    <w:name w:val="List Paragraph"/>
    <w:basedOn w:val="Normal"/>
    <w:uiPriority w:val="34"/>
    <w:qFormat/>
    <w:rsid w:val="0051671C"/>
    <w:pPr>
      <w:ind w:left="720"/>
    </w:pPr>
    <w:rPr>
      <w:rFonts w:ascii="Times New Roman" w:eastAsiaTheme="minorHAnsi" w:hAnsi="Times New Roman" w:cs="Times New Roman"/>
      <w:b w:val="0"/>
      <w:color w:val="auto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OBJAVA ZA MEDIJE"/>
    <w:qFormat/>
    <w:rsid w:val="00F41591"/>
    <w:pPr>
      <w:spacing w:after="0" w:line="240" w:lineRule="auto"/>
    </w:pPr>
    <w:rPr>
      <w:rFonts w:ascii="Arial" w:eastAsia="Times New Roman" w:hAnsi="Arial" w:cs="Arial"/>
      <w:b/>
      <w:color w:val="3C46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866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8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01FA"/>
    <w:rPr>
      <w:color w:val="0000FF" w:themeColor="hyperlink"/>
      <w:u w:val="single"/>
    </w:rPr>
  </w:style>
  <w:style w:type="paragraph" w:styleId="NoSpacing">
    <w:name w:val="No Spacing"/>
    <w:aliases w:val="NASLOV"/>
    <w:basedOn w:val="Normal"/>
    <w:uiPriority w:val="1"/>
    <w:qFormat/>
    <w:rsid w:val="00F41591"/>
    <w:rPr>
      <w:color w:val="000000" w:themeColor="text1"/>
      <w:spacing w:val="10"/>
      <w:sz w:val="24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customStyle="1" w:styleId="TEKUITEKST">
    <w:name w:val="TEKUĆI TEKST"/>
    <w:basedOn w:val="Normal"/>
    <w:link w:val="TEKUITEKSTChar"/>
    <w:qFormat/>
    <w:rsid w:val="00F41591"/>
    <w:pPr>
      <w:jc w:val="both"/>
    </w:pPr>
    <w:rPr>
      <w:b w:val="0"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TEKUITEKSTChar">
    <w:name w:val="TEKUĆI TEKST Char"/>
    <w:basedOn w:val="DefaultParagraphFont"/>
    <w:link w:val="TEKUITEKST"/>
    <w:rsid w:val="00F41591"/>
    <w:rPr>
      <w:rFonts w:ascii="Arial" w:eastAsia="Times New Roman" w:hAnsi="Arial" w:cs="Arial"/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Footer">
    <w:name w:val="footer"/>
    <w:basedOn w:val="Normal"/>
    <w:link w:val="Foot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ListParagraph">
    <w:name w:val="List Paragraph"/>
    <w:basedOn w:val="Normal"/>
    <w:uiPriority w:val="34"/>
    <w:qFormat/>
    <w:rsid w:val="0051671C"/>
    <w:pPr>
      <w:ind w:left="720"/>
    </w:pPr>
    <w:rPr>
      <w:rFonts w:ascii="Times New Roman" w:eastAsiaTheme="minorHAnsi" w:hAnsi="Times New Roman" w:cs="Times New Roman"/>
      <w:b w:val="0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odnosisjavnoscu@hep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ezovnjacki\Documents\DOKUMENTI\E-MOBILNOST\ELEN%20OTVORENJA\ELEN%202017\ELEN%20SOLIN\HEP%20-%20Objava%20za%20medije%20-%20ELEN%20Sol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B3377-2B79-4052-B39F-1BDCAE11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HEP - Objava za medije - ELEN Solin</Template>
  <TotalTime>1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Anđelko Brezovnjački</dc:creator>
  <cp:lastModifiedBy>Lana Kopjar Jelačić</cp:lastModifiedBy>
  <cp:revision>4</cp:revision>
  <cp:lastPrinted>2020-09-11T12:28:00Z</cp:lastPrinted>
  <dcterms:created xsi:type="dcterms:W3CDTF">2020-09-11T14:16:00Z</dcterms:created>
  <dcterms:modified xsi:type="dcterms:W3CDTF">2020-10-13T12:53:00Z</dcterms:modified>
</cp:coreProperties>
</file>